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15" w:rsidRDefault="00003E46" w:rsidP="00EB6C4A">
      <w:pPr>
        <w:pStyle w:val="ConsPlusTitle"/>
        <w:jc w:val="center"/>
        <w:rPr>
          <w:b w:val="0"/>
          <w:sz w:val="28"/>
        </w:rPr>
      </w:pPr>
      <w:r>
        <w:rPr>
          <w:b w:val="0"/>
          <w:sz w:val="28"/>
        </w:rPr>
        <w:t xml:space="preserve">                                                                                                         </w:t>
      </w:r>
    </w:p>
    <w:p w:rsidR="00141D15" w:rsidRDefault="00311996" w:rsidP="0024234A">
      <w:pPr>
        <w:pStyle w:val="ConsPlusTitle"/>
        <w:jc w:val="center"/>
        <w:rPr>
          <w:b w:val="0"/>
          <w:sz w:val="28"/>
        </w:rPr>
      </w:pPr>
      <w:r>
        <w:rPr>
          <w:b w:val="0"/>
          <w:noProof/>
          <w:sz w:val="28"/>
        </w:rPr>
        <w:drawing>
          <wp:inline distT="0" distB="0" distL="0" distR="0" wp14:anchorId="15627563">
            <wp:extent cx="603250" cy="585470"/>
            <wp:effectExtent l="0" t="0" r="635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585470"/>
                    </a:xfrm>
                    <a:prstGeom prst="rect">
                      <a:avLst/>
                    </a:prstGeom>
                    <a:noFill/>
                  </pic:spPr>
                </pic:pic>
              </a:graphicData>
            </a:graphic>
          </wp:inline>
        </w:drawing>
      </w:r>
    </w:p>
    <w:p w:rsidR="00141D15" w:rsidRDefault="00141D15" w:rsidP="0024234A">
      <w:pPr>
        <w:pStyle w:val="ConsPlusTitle"/>
        <w:jc w:val="center"/>
        <w:rPr>
          <w:b w:val="0"/>
          <w:sz w:val="28"/>
        </w:rPr>
      </w:pPr>
    </w:p>
    <w:p w:rsidR="00311996" w:rsidRPr="00311996" w:rsidRDefault="00311996" w:rsidP="00311996">
      <w:pPr>
        <w:widowControl/>
        <w:ind w:right="-199"/>
        <w:jc w:val="both"/>
        <w:rPr>
          <w:rFonts w:ascii="Times New Roman" w:hAnsi="Times New Roman"/>
          <w:b/>
          <w:color w:val="auto"/>
          <w:sz w:val="28"/>
          <w:szCs w:val="28"/>
        </w:rPr>
      </w:pPr>
      <w:r>
        <w:rPr>
          <w:rFonts w:ascii="Times New Roman" w:hAnsi="Times New Roman"/>
          <w:color w:val="auto"/>
          <w:sz w:val="26"/>
          <w:szCs w:val="26"/>
        </w:rPr>
        <w:t xml:space="preserve">              </w:t>
      </w:r>
      <w:r w:rsidRPr="00311996">
        <w:rPr>
          <w:rFonts w:ascii="Times New Roman" w:hAnsi="Times New Roman"/>
          <w:color w:val="auto"/>
          <w:sz w:val="28"/>
          <w:szCs w:val="28"/>
        </w:rPr>
        <w:t>«</w:t>
      </w:r>
      <w:r w:rsidRPr="00311996">
        <w:rPr>
          <w:rFonts w:ascii="Times New Roman" w:hAnsi="Times New Roman"/>
          <w:b/>
          <w:color w:val="auto"/>
          <w:sz w:val="28"/>
          <w:szCs w:val="28"/>
        </w:rPr>
        <w:t>Зöвсьöрт»</w:t>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t xml:space="preserve"> Совет городского</w:t>
      </w:r>
    </w:p>
    <w:p w:rsidR="00311996" w:rsidRPr="00311996" w:rsidRDefault="00311996" w:rsidP="00311996">
      <w:pPr>
        <w:widowControl/>
        <w:ind w:right="-199"/>
        <w:jc w:val="both"/>
        <w:rPr>
          <w:rFonts w:ascii="Times New Roman" w:hAnsi="Times New Roman"/>
          <w:b/>
          <w:color w:val="auto"/>
          <w:sz w:val="28"/>
          <w:szCs w:val="28"/>
        </w:rPr>
      </w:pPr>
      <w:r w:rsidRPr="00311996">
        <w:rPr>
          <w:rFonts w:ascii="Times New Roman" w:hAnsi="Times New Roman"/>
          <w:b/>
          <w:color w:val="auto"/>
          <w:sz w:val="28"/>
          <w:szCs w:val="28"/>
        </w:rPr>
        <w:t xml:space="preserve"> кар овмöдчöминса Сöвет</w:t>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t xml:space="preserve">                   поселения «Жешарт»</w:t>
      </w:r>
    </w:p>
    <w:p w:rsidR="00311996" w:rsidRPr="00311996" w:rsidRDefault="00311996" w:rsidP="00311996">
      <w:pPr>
        <w:widowControl/>
        <w:jc w:val="both"/>
        <w:rPr>
          <w:rFonts w:ascii="Times New Roman" w:hAnsi="Times New Roman"/>
          <w:color w:val="auto"/>
          <w:sz w:val="28"/>
          <w:szCs w:val="28"/>
        </w:rPr>
      </w:pPr>
      <w:r w:rsidRPr="00311996">
        <w:rPr>
          <w:rFonts w:ascii="Times New Roman" w:hAnsi="Times New Roman"/>
          <w:color w:val="auto"/>
          <w:sz w:val="28"/>
          <w:szCs w:val="28"/>
        </w:rPr>
        <w:t xml:space="preserve">              </w:t>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t xml:space="preserve"> </w:t>
      </w:r>
    </w:p>
    <w:p w:rsidR="00311996" w:rsidRPr="00311996" w:rsidRDefault="00311996" w:rsidP="00311996">
      <w:pPr>
        <w:widowControl/>
        <w:jc w:val="both"/>
        <w:rPr>
          <w:rFonts w:ascii="Times New Roman" w:hAnsi="Times New Roman"/>
          <w:color w:val="auto"/>
          <w:sz w:val="28"/>
          <w:szCs w:val="28"/>
        </w:rPr>
      </w:pPr>
    </w:p>
    <w:p w:rsidR="00311996" w:rsidRPr="00311996" w:rsidRDefault="00311996" w:rsidP="00311996">
      <w:pPr>
        <w:widowControl/>
        <w:ind w:right="-199"/>
        <w:rPr>
          <w:rFonts w:ascii="Times New Roman" w:hAnsi="Times New Roman"/>
          <w:color w:val="auto"/>
          <w:sz w:val="28"/>
          <w:szCs w:val="28"/>
        </w:rPr>
      </w:pPr>
    </w:p>
    <w:p w:rsidR="00311996" w:rsidRPr="00311996" w:rsidRDefault="00311996" w:rsidP="00311996">
      <w:pPr>
        <w:widowControl/>
        <w:ind w:right="-199"/>
        <w:rPr>
          <w:rFonts w:ascii="Times New Roman" w:hAnsi="Times New Roman"/>
          <w:color w:val="auto"/>
          <w:sz w:val="28"/>
          <w:szCs w:val="28"/>
          <w:u w:val="single"/>
        </w:rPr>
      </w:pPr>
    </w:p>
    <w:p w:rsidR="00311996" w:rsidRPr="00311996" w:rsidRDefault="00311996" w:rsidP="00311996">
      <w:pPr>
        <w:keepNext/>
        <w:widowControl/>
        <w:ind w:right="-199"/>
        <w:jc w:val="center"/>
        <w:outlineLvl w:val="8"/>
        <w:rPr>
          <w:rFonts w:ascii="Times New Roman" w:hAnsi="Times New Roman"/>
          <w:b/>
          <w:color w:val="auto"/>
          <w:sz w:val="28"/>
          <w:szCs w:val="28"/>
        </w:rPr>
      </w:pPr>
      <w:r w:rsidRPr="00311996">
        <w:rPr>
          <w:rFonts w:ascii="Times New Roman" w:hAnsi="Times New Roman"/>
          <w:b/>
          <w:color w:val="auto"/>
          <w:sz w:val="28"/>
          <w:szCs w:val="28"/>
        </w:rPr>
        <w:t>КЫВКÖРТÖД</w:t>
      </w:r>
    </w:p>
    <w:p w:rsidR="00311996" w:rsidRPr="00311996" w:rsidRDefault="00311996" w:rsidP="00311996">
      <w:pPr>
        <w:widowControl/>
        <w:ind w:right="-199"/>
        <w:jc w:val="center"/>
        <w:rPr>
          <w:rFonts w:ascii="Times New Roman" w:hAnsi="Times New Roman"/>
          <w:b/>
          <w:color w:val="auto"/>
          <w:sz w:val="28"/>
          <w:szCs w:val="28"/>
        </w:rPr>
      </w:pPr>
    </w:p>
    <w:p w:rsidR="00311996" w:rsidRPr="00311996" w:rsidRDefault="00311996" w:rsidP="00311996">
      <w:pPr>
        <w:widowControl/>
        <w:ind w:right="-199"/>
        <w:jc w:val="center"/>
        <w:rPr>
          <w:rFonts w:ascii="Times New Roman" w:hAnsi="Times New Roman"/>
          <w:b/>
          <w:color w:val="auto"/>
          <w:sz w:val="28"/>
          <w:szCs w:val="28"/>
        </w:rPr>
      </w:pPr>
      <w:r w:rsidRPr="00311996">
        <w:rPr>
          <w:rFonts w:ascii="Times New Roman" w:hAnsi="Times New Roman"/>
          <w:b/>
          <w:color w:val="auto"/>
          <w:sz w:val="28"/>
          <w:szCs w:val="28"/>
        </w:rPr>
        <w:t>РЕШЕНИЕ</w:t>
      </w:r>
    </w:p>
    <w:p w:rsidR="00311996" w:rsidRDefault="00311996" w:rsidP="00311996">
      <w:pPr>
        <w:widowControl/>
        <w:ind w:right="-199"/>
        <w:jc w:val="center"/>
        <w:rPr>
          <w:rFonts w:ascii="Times New Roman" w:hAnsi="Times New Roman"/>
          <w:b/>
          <w:color w:val="auto"/>
          <w:sz w:val="28"/>
          <w:szCs w:val="28"/>
        </w:rPr>
      </w:pPr>
    </w:p>
    <w:p w:rsidR="00C6074E" w:rsidRDefault="00C6074E" w:rsidP="00C6074E">
      <w:pPr>
        <w:widowControl/>
        <w:ind w:right="-199"/>
        <w:jc w:val="both"/>
        <w:rPr>
          <w:rFonts w:ascii="Times New Roman" w:hAnsi="Times New Roman"/>
          <w:color w:val="auto"/>
          <w:sz w:val="28"/>
          <w:szCs w:val="28"/>
        </w:rPr>
      </w:pPr>
      <w:r w:rsidRPr="00C6074E">
        <w:rPr>
          <w:rFonts w:ascii="Times New Roman" w:hAnsi="Times New Roman"/>
          <w:color w:val="auto"/>
          <w:sz w:val="28"/>
          <w:szCs w:val="28"/>
        </w:rPr>
        <w:t xml:space="preserve">29.10.2021                                                                         </w:t>
      </w:r>
      <w:r>
        <w:rPr>
          <w:rFonts w:ascii="Times New Roman" w:hAnsi="Times New Roman"/>
          <w:color w:val="auto"/>
          <w:sz w:val="28"/>
          <w:szCs w:val="28"/>
        </w:rPr>
        <w:t xml:space="preserve">        </w:t>
      </w:r>
      <w:r w:rsidR="00E76467">
        <w:rPr>
          <w:rFonts w:ascii="Times New Roman" w:hAnsi="Times New Roman"/>
          <w:color w:val="auto"/>
          <w:sz w:val="28"/>
          <w:szCs w:val="28"/>
        </w:rPr>
        <w:t xml:space="preserve">               № 5-3/06</w:t>
      </w:r>
    </w:p>
    <w:p w:rsidR="00D45CB2" w:rsidRPr="00C6074E" w:rsidRDefault="00D45CB2" w:rsidP="00C6074E">
      <w:pPr>
        <w:widowControl/>
        <w:ind w:right="-199"/>
        <w:jc w:val="both"/>
        <w:rPr>
          <w:rFonts w:ascii="Times New Roman" w:hAnsi="Times New Roman"/>
          <w:color w:val="auto"/>
          <w:sz w:val="28"/>
          <w:szCs w:val="28"/>
        </w:rPr>
      </w:pPr>
    </w:p>
    <w:p w:rsidR="00311996" w:rsidRDefault="00D45CB2" w:rsidP="00D45CB2">
      <w:pPr>
        <w:widowControl/>
        <w:ind w:right="-199"/>
        <w:jc w:val="center"/>
        <w:rPr>
          <w:rFonts w:ascii="Times New Roman" w:hAnsi="Times New Roman"/>
          <w:color w:val="auto"/>
          <w:sz w:val="28"/>
          <w:szCs w:val="28"/>
        </w:rPr>
      </w:pPr>
      <w:r>
        <w:rPr>
          <w:rFonts w:ascii="Times New Roman" w:hAnsi="Times New Roman"/>
          <w:color w:val="auto"/>
          <w:sz w:val="28"/>
          <w:szCs w:val="28"/>
        </w:rPr>
        <w:t>(в редакции от 28.02.2022 № 5-7/49)</w:t>
      </w:r>
    </w:p>
    <w:p w:rsidR="00D45CB2" w:rsidRPr="00311996" w:rsidRDefault="00D45CB2" w:rsidP="00D45CB2">
      <w:pPr>
        <w:widowControl/>
        <w:ind w:right="-199"/>
        <w:jc w:val="center"/>
        <w:rPr>
          <w:rFonts w:ascii="Times New Roman" w:hAnsi="Times New Roman"/>
          <w:color w:val="auto"/>
          <w:sz w:val="28"/>
          <w:szCs w:val="28"/>
        </w:rPr>
      </w:pPr>
    </w:p>
    <w:p w:rsidR="00074B4F" w:rsidRPr="00311996" w:rsidRDefault="00311996" w:rsidP="00376224">
      <w:pPr>
        <w:widowControl/>
        <w:spacing w:line="276" w:lineRule="auto"/>
        <w:ind w:right="-199"/>
        <w:jc w:val="center"/>
        <w:rPr>
          <w:rFonts w:ascii="Times New Roman" w:hAnsi="Times New Roman"/>
          <w:color w:val="auto"/>
          <w:sz w:val="28"/>
          <w:szCs w:val="28"/>
        </w:rPr>
      </w:pPr>
      <w:r w:rsidRPr="00311996">
        <w:rPr>
          <w:rFonts w:ascii="Times New Roman" w:hAnsi="Times New Roman"/>
          <w:color w:val="auto"/>
          <w:sz w:val="28"/>
          <w:szCs w:val="28"/>
        </w:rPr>
        <w:t>Республика Коми, гп. Жешарт</w:t>
      </w:r>
    </w:p>
    <w:p w:rsidR="00074B4F" w:rsidRPr="00311996" w:rsidRDefault="00074B4F" w:rsidP="00376224">
      <w:pPr>
        <w:spacing w:line="276" w:lineRule="auto"/>
        <w:jc w:val="center"/>
        <w:outlineLvl w:val="0"/>
        <w:rPr>
          <w:rFonts w:ascii="Times New Roman" w:hAnsi="Times New Roman"/>
          <w:b/>
          <w:color w:val="auto"/>
          <w:sz w:val="28"/>
          <w:szCs w:val="28"/>
        </w:rPr>
      </w:pPr>
      <w:r w:rsidRPr="00311996">
        <w:rPr>
          <w:rFonts w:ascii="Times New Roman" w:hAnsi="Times New Roman"/>
          <w:b/>
          <w:color w:val="auto"/>
          <w:sz w:val="28"/>
          <w:szCs w:val="28"/>
        </w:rPr>
        <w:t xml:space="preserve">Об утверждении Положения о муниципальном земельном контроле </w:t>
      </w:r>
    </w:p>
    <w:p w:rsidR="00074B4F" w:rsidRPr="00311996" w:rsidRDefault="00B94A92" w:rsidP="00376224">
      <w:pPr>
        <w:spacing w:line="276" w:lineRule="auto"/>
        <w:jc w:val="center"/>
        <w:outlineLvl w:val="0"/>
        <w:rPr>
          <w:rFonts w:ascii="Times New Roman" w:hAnsi="Times New Roman"/>
          <w:b/>
          <w:color w:val="auto"/>
          <w:sz w:val="28"/>
          <w:szCs w:val="28"/>
        </w:rPr>
      </w:pPr>
      <w:r w:rsidRPr="00311996">
        <w:rPr>
          <w:rFonts w:ascii="Times New Roman" w:hAnsi="Times New Roman"/>
          <w:b/>
          <w:color w:val="auto"/>
          <w:sz w:val="28"/>
          <w:szCs w:val="28"/>
        </w:rPr>
        <w:t xml:space="preserve">за использованием земель на территории муниципального образования городского поселения «Жешарт» </w:t>
      </w:r>
    </w:p>
    <w:p w:rsidR="00311996" w:rsidRDefault="00311996" w:rsidP="00376224">
      <w:pPr>
        <w:spacing w:line="276" w:lineRule="auto"/>
        <w:jc w:val="center"/>
        <w:outlineLvl w:val="0"/>
        <w:rPr>
          <w:rFonts w:ascii="Times New Roman" w:hAnsi="Times New Roman"/>
          <w:b/>
          <w:color w:val="auto"/>
          <w:sz w:val="24"/>
          <w:szCs w:val="24"/>
        </w:rPr>
      </w:pPr>
    </w:p>
    <w:p w:rsidR="00311996" w:rsidRPr="00827B43" w:rsidRDefault="00311996" w:rsidP="00376224">
      <w:pPr>
        <w:spacing w:line="276" w:lineRule="auto"/>
        <w:jc w:val="center"/>
        <w:outlineLvl w:val="0"/>
        <w:rPr>
          <w:rFonts w:ascii="Times New Roman" w:hAnsi="Times New Roman"/>
          <w:sz w:val="28"/>
          <w:szCs w:val="28"/>
        </w:rPr>
      </w:pPr>
    </w:p>
    <w:p w:rsidR="00376224" w:rsidRDefault="00074B4F" w:rsidP="00376224">
      <w:pPr>
        <w:spacing w:line="276" w:lineRule="auto"/>
        <w:ind w:firstLine="720"/>
        <w:jc w:val="both"/>
        <w:rPr>
          <w:rFonts w:ascii="Times New Roman" w:hAnsi="Times New Roman"/>
          <w:sz w:val="28"/>
          <w:szCs w:val="28"/>
        </w:rPr>
      </w:pPr>
      <w:r w:rsidRPr="005B30E6">
        <w:rPr>
          <w:rFonts w:ascii="Times New Roman" w:hAnsi="Times New Roman"/>
          <w:sz w:val="28"/>
          <w:szCs w:val="28"/>
        </w:rPr>
        <w:t>В соответствии с</w:t>
      </w:r>
      <w:r>
        <w:rPr>
          <w:rFonts w:ascii="Times New Roman" w:hAnsi="Times New Roman"/>
          <w:sz w:val="28"/>
          <w:szCs w:val="28"/>
        </w:rPr>
        <w:t>о статьей 72</w:t>
      </w:r>
      <w:r w:rsidRPr="005B30E6">
        <w:rPr>
          <w:rFonts w:ascii="Times New Roman" w:hAnsi="Times New Roman"/>
          <w:sz w:val="28"/>
          <w:szCs w:val="28"/>
        </w:rPr>
        <w:t xml:space="preserve"> Земельн</w:t>
      </w:r>
      <w:r>
        <w:rPr>
          <w:rFonts w:ascii="Times New Roman" w:hAnsi="Times New Roman"/>
          <w:sz w:val="28"/>
          <w:szCs w:val="28"/>
        </w:rPr>
        <w:t>ого</w:t>
      </w:r>
      <w:r w:rsidRPr="005B30E6">
        <w:rPr>
          <w:rFonts w:ascii="Times New Roman" w:hAnsi="Times New Roman"/>
          <w:sz w:val="28"/>
          <w:szCs w:val="28"/>
        </w:rPr>
        <w:t xml:space="preserve"> кодекс</w:t>
      </w:r>
      <w:r>
        <w:rPr>
          <w:rFonts w:ascii="Times New Roman" w:hAnsi="Times New Roman"/>
          <w:sz w:val="28"/>
          <w:szCs w:val="28"/>
        </w:rPr>
        <w:t>а</w:t>
      </w:r>
      <w:r w:rsidRPr="005B30E6">
        <w:rPr>
          <w:rFonts w:ascii="Times New Roman" w:hAnsi="Times New Roman"/>
          <w:sz w:val="28"/>
          <w:szCs w:val="28"/>
        </w:rPr>
        <w:t xml:space="preserve"> Российской Федерации, Федеральным </w:t>
      </w:r>
      <w:hyperlink r:id="rId8" w:history="1">
        <w:r w:rsidRPr="005B30E6">
          <w:rPr>
            <w:rFonts w:ascii="Times New Roman" w:hAnsi="Times New Roman"/>
            <w:sz w:val="28"/>
            <w:szCs w:val="28"/>
          </w:rPr>
          <w:t>закон</w:t>
        </w:r>
      </w:hyperlink>
      <w:r w:rsidRPr="005B30E6">
        <w:rPr>
          <w:rFonts w:ascii="Times New Roman" w:hAnsi="Times New Roman"/>
          <w:sz w:val="28"/>
          <w:szCs w:val="28"/>
        </w:rPr>
        <w:t>ом от 06.10.2003 № 131-ФЗ «Об общих принципах организации местного самоуправления в Российской Федерации», в</w:t>
      </w:r>
      <w:r w:rsidRPr="005B30E6">
        <w:rPr>
          <w:rFonts w:ascii="Times New Roman" w:hAnsi="Times New Roman"/>
          <w:color w:val="auto"/>
          <w:sz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sidR="004141D4">
        <w:rPr>
          <w:rFonts w:ascii="Times New Roman" w:hAnsi="Times New Roman"/>
          <w:color w:val="auto"/>
          <w:sz w:val="28"/>
        </w:rPr>
        <w:t>, руководствуясь типовым перечнем индикативных показателей, сформированным Минэкономразвития России</w:t>
      </w:r>
      <w:r w:rsidRPr="005B30E6">
        <w:rPr>
          <w:rFonts w:ascii="Times New Roman" w:hAnsi="Times New Roman"/>
          <w:iCs/>
          <w:color w:val="auto"/>
          <w:sz w:val="24"/>
          <w:szCs w:val="24"/>
          <w:lang w:eastAsia="zh-CN"/>
        </w:rPr>
        <w:t xml:space="preserve"> </w:t>
      </w:r>
      <w:r w:rsidRPr="00827B43">
        <w:rPr>
          <w:rFonts w:ascii="Times New Roman" w:hAnsi="Times New Roman"/>
          <w:sz w:val="28"/>
          <w:szCs w:val="28"/>
        </w:rPr>
        <w:t xml:space="preserve">Совет </w:t>
      </w:r>
      <w:r w:rsidR="0059088F">
        <w:rPr>
          <w:rFonts w:ascii="Times New Roman" w:hAnsi="Times New Roman"/>
          <w:sz w:val="28"/>
          <w:szCs w:val="28"/>
        </w:rPr>
        <w:t xml:space="preserve">городского поселения «Жешарт» </w:t>
      </w:r>
    </w:p>
    <w:p w:rsidR="00074B4F" w:rsidRDefault="00376224" w:rsidP="00376224">
      <w:pPr>
        <w:spacing w:line="276" w:lineRule="auto"/>
        <w:ind w:firstLine="720"/>
        <w:jc w:val="center"/>
        <w:rPr>
          <w:rFonts w:ascii="Times New Roman" w:hAnsi="Times New Roman"/>
          <w:sz w:val="28"/>
          <w:szCs w:val="28"/>
        </w:rPr>
      </w:pPr>
      <w:r>
        <w:rPr>
          <w:rFonts w:ascii="Times New Roman" w:hAnsi="Times New Roman"/>
          <w:sz w:val="28"/>
          <w:szCs w:val="28"/>
        </w:rPr>
        <w:t>РЕШИЛ</w:t>
      </w:r>
      <w:r w:rsidR="00074B4F" w:rsidRPr="00827B43">
        <w:rPr>
          <w:rFonts w:ascii="Times New Roman" w:hAnsi="Times New Roman"/>
          <w:sz w:val="28"/>
          <w:szCs w:val="28"/>
        </w:rPr>
        <w:t>:</w:t>
      </w:r>
    </w:p>
    <w:p w:rsidR="00376224" w:rsidRPr="005B30E6" w:rsidRDefault="00376224" w:rsidP="00376224">
      <w:pPr>
        <w:spacing w:line="276" w:lineRule="auto"/>
        <w:ind w:firstLine="720"/>
        <w:jc w:val="center"/>
        <w:rPr>
          <w:rFonts w:ascii="Times New Roman" w:hAnsi="Times New Roman"/>
          <w:color w:val="auto"/>
          <w:sz w:val="24"/>
          <w:szCs w:val="24"/>
          <w:lang w:eastAsia="zh-CN"/>
        </w:rPr>
      </w:pPr>
    </w:p>
    <w:p w:rsidR="00074B4F" w:rsidRPr="00185B3D" w:rsidRDefault="00074B4F" w:rsidP="00376224">
      <w:pPr>
        <w:spacing w:line="276" w:lineRule="auto"/>
        <w:ind w:firstLine="720"/>
        <w:jc w:val="both"/>
        <w:outlineLvl w:val="0"/>
        <w:rPr>
          <w:rFonts w:ascii="Times New Roman" w:hAnsi="Times New Roman"/>
          <w:color w:val="auto"/>
          <w:sz w:val="28"/>
          <w:szCs w:val="28"/>
        </w:rPr>
      </w:pPr>
      <w:r w:rsidRPr="00185B3D">
        <w:rPr>
          <w:rFonts w:ascii="Times New Roman" w:hAnsi="Times New Roman"/>
          <w:sz w:val="28"/>
          <w:szCs w:val="28"/>
        </w:rPr>
        <w:t xml:space="preserve">1. Утвердить Положение о </w:t>
      </w:r>
      <w:r w:rsidRPr="00185B3D">
        <w:rPr>
          <w:rFonts w:ascii="Times New Roman" w:hAnsi="Times New Roman"/>
          <w:color w:val="auto"/>
          <w:sz w:val="28"/>
          <w:szCs w:val="28"/>
        </w:rPr>
        <w:t>муниципальном земельном контроле</w:t>
      </w:r>
      <w:r w:rsidR="00311996" w:rsidRPr="00311996">
        <w:rPr>
          <w:rFonts w:ascii="Times New Roman" w:hAnsi="Times New Roman"/>
          <w:sz w:val="28"/>
          <w:szCs w:val="28"/>
        </w:rPr>
        <w:t xml:space="preserve"> </w:t>
      </w:r>
      <w:r w:rsidR="00311996">
        <w:rPr>
          <w:rFonts w:ascii="Times New Roman" w:hAnsi="Times New Roman"/>
          <w:sz w:val="28"/>
          <w:szCs w:val="28"/>
        </w:rPr>
        <w:t xml:space="preserve">за использованием земель на территории </w:t>
      </w:r>
      <w:r w:rsidR="00311996" w:rsidRPr="00003E46">
        <w:rPr>
          <w:rFonts w:ascii="Times New Roman" w:hAnsi="Times New Roman"/>
          <w:color w:val="auto"/>
          <w:kern w:val="1"/>
          <w:sz w:val="28"/>
          <w:szCs w:val="28"/>
        </w:rPr>
        <w:t>муниципального образования городского поселения «Жешарт»</w:t>
      </w:r>
      <w:r>
        <w:rPr>
          <w:rFonts w:ascii="Times New Roman" w:hAnsi="Times New Roman"/>
          <w:color w:val="auto"/>
          <w:kern w:val="1"/>
          <w:sz w:val="28"/>
          <w:szCs w:val="28"/>
        </w:rPr>
        <w:t>, согласно приложению.</w:t>
      </w:r>
    </w:p>
    <w:p w:rsidR="00074B4F" w:rsidRDefault="00074B4F" w:rsidP="00376224">
      <w:pPr>
        <w:autoSpaceDE w:val="0"/>
        <w:spacing w:line="276" w:lineRule="auto"/>
        <w:ind w:firstLine="709"/>
        <w:jc w:val="both"/>
        <w:rPr>
          <w:rFonts w:ascii="Times New Roman" w:hAnsi="Times New Roman"/>
          <w:color w:val="auto"/>
          <w:sz w:val="28"/>
          <w:szCs w:val="28"/>
        </w:rPr>
      </w:pPr>
      <w:r w:rsidRPr="00185B3D">
        <w:rPr>
          <w:rFonts w:ascii="Times New Roman" w:hAnsi="Times New Roman"/>
          <w:color w:val="auto"/>
          <w:sz w:val="28"/>
          <w:szCs w:val="28"/>
        </w:rPr>
        <w:t xml:space="preserve">2. </w:t>
      </w:r>
      <w:r w:rsidRPr="00185B3D">
        <w:rPr>
          <w:rFonts w:ascii="Times New Roman" w:hAnsi="Times New Roman"/>
          <w:bCs/>
          <w:color w:val="auto"/>
          <w:sz w:val="28"/>
          <w:szCs w:val="28"/>
        </w:rPr>
        <w:t>Настоящее решение вступает в силу</w:t>
      </w:r>
      <w:r w:rsidRPr="00185B3D">
        <w:rPr>
          <w:rFonts w:ascii="Times New Roman" w:hAnsi="Times New Roman"/>
          <w:color w:val="auto"/>
          <w:sz w:val="28"/>
          <w:szCs w:val="28"/>
        </w:rPr>
        <w:t xml:space="preserve"> со дня его </w:t>
      </w:r>
      <w:r w:rsidR="00376224">
        <w:rPr>
          <w:rFonts w:ascii="Times New Roman" w:hAnsi="Times New Roman"/>
          <w:color w:val="auto"/>
          <w:sz w:val="28"/>
          <w:szCs w:val="28"/>
        </w:rPr>
        <w:t>обнародования</w:t>
      </w:r>
      <w:r>
        <w:rPr>
          <w:rFonts w:ascii="Times New Roman" w:hAnsi="Times New Roman"/>
          <w:color w:val="auto"/>
          <w:sz w:val="28"/>
          <w:szCs w:val="28"/>
        </w:rPr>
        <w:t>.</w:t>
      </w:r>
    </w:p>
    <w:p w:rsidR="00376224" w:rsidRDefault="00376224" w:rsidP="00376224">
      <w:pPr>
        <w:autoSpaceDE w:val="0"/>
        <w:spacing w:line="276" w:lineRule="auto"/>
        <w:ind w:firstLine="709"/>
        <w:jc w:val="both"/>
        <w:rPr>
          <w:rFonts w:ascii="Times New Roman" w:hAnsi="Times New Roman"/>
          <w:color w:val="auto"/>
          <w:sz w:val="28"/>
          <w:szCs w:val="28"/>
        </w:rPr>
      </w:pPr>
    </w:p>
    <w:p w:rsidR="00376224" w:rsidRPr="00376224" w:rsidRDefault="00376224" w:rsidP="00376224">
      <w:pPr>
        <w:widowControl/>
        <w:autoSpaceDE w:val="0"/>
        <w:autoSpaceDN w:val="0"/>
        <w:adjustRightInd w:val="0"/>
        <w:spacing w:line="276" w:lineRule="auto"/>
        <w:jc w:val="both"/>
        <w:rPr>
          <w:rFonts w:ascii="Times New Roman" w:hAnsi="Times New Roman"/>
          <w:color w:val="auto"/>
          <w:sz w:val="28"/>
          <w:szCs w:val="28"/>
        </w:rPr>
      </w:pPr>
      <w:r w:rsidRPr="00376224">
        <w:rPr>
          <w:rFonts w:ascii="Times New Roman" w:hAnsi="Times New Roman"/>
          <w:color w:val="auto"/>
          <w:sz w:val="28"/>
          <w:szCs w:val="28"/>
        </w:rPr>
        <w:t>Глава городского поселения «Жешарт»-</w:t>
      </w:r>
    </w:p>
    <w:p w:rsidR="00376224" w:rsidRPr="00376224" w:rsidRDefault="00376224" w:rsidP="00376224">
      <w:pPr>
        <w:widowControl/>
        <w:autoSpaceDE w:val="0"/>
        <w:autoSpaceDN w:val="0"/>
        <w:adjustRightInd w:val="0"/>
        <w:spacing w:line="276" w:lineRule="auto"/>
        <w:jc w:val="both"/>
        <w:rPr>
          <w:rFonts w:ascii="Times New Roman" w:hAnsi="Times New Roman"/>
          <w:color w:val="auto"/>
          <w:sz w:val="28"/>
          <w:szCs w:val="28"/>
        </w:rPr>
      </w:pPr>
      <w:r w:rsidRPr="00376224">
        <w:rPr>
          <w:rFonts w:ascii="Times New Roman" w:hAnsi="Times New Roman"/>
          <w:color w:val="auto"/>
          <w:sz w:val="28"/>
          <w:szCs w:val="28"/>
        </w:rPr>
        <w:t>Председатель Совета</w:t>
      </w:r>
      <w:r>
        <w:rPr>
          <w:rFonts w:ascii="Times New Roman" w:hAnsi="Times New Roman"/>
          <w:color w:val="auto"/>
          <w:sz w:val="28"/>
          <w:szCs w:val="28"/>
        </w:rPr>
        <w:t xml:space="preserve">             </w:t>
      </w:r>
      <w:r w:rsidRPr="00376224">
        <w:rPr>
          <w:rFonts w:ascii="Times New Roman" w:hAnsi="Times New Roman"/>
          <w:color w:val="auto"/>
          <w:sz w:val="28"/>
          <w:szCs w:val="28"/>
        </w:rPr>
        <w:t xml:space="preserve">              </w:t>
      </w:r>
      <w:r w:rsidR="00C6074E">
        <w:rPr>
          <w:rFonts w:ascii="Times New Roman" w:hAnsi="Times New Roman"/>
          <w:color w:val="auto"/>
          <w:sz w:val="28"/>
          <w:szCs w:val="28"/>
        </w:rPr>
        <w:t xml:space="preserve">                                        С.П. Рузадоров</w:t>
      </w:r>
      <w:r w:rsidRPr="00376224">
        <w:rPr>
          <w:rFonts w:ascii="Times New Roman" w:hAnsi="Times New Roman"/>
          <w:color w:val="auto"/>
          <w:sz w:val="28"/>
          <w:szCs w:val="28"/>
        </w:rPr>
        <w:t xml:space="preserve">                                          </w:t>
      </w:r>
    </w:p>
    <w:p w:rsidR="00376224" w:rsidRPr="00967642" w:rsidRDefault="00376224" w:rsidP="00074B4F">
      <w:pPr>
        <w:autoSpaceDE w:val="0"/>
        <w:ind w:firstLine="709"/>
        <w:jc w:val="both"/>
        <w:rPr>
          <w:rFonts w:ascii="Times New Roman" w:hAnsi="Times New Roman"/>
          <w:color w:val="auto"/>
          <w:sz w:val="28"/>
          <w:szCs w:val="28"/>
        </w:rPr>
      </w:pPr>
    </w:p>
    <w:p w:rsidR="00074B4F" w:rsidRDefault="00074B4F" w:rsidP="00074B4F">
      <w:pPr>
        <w:pStyle w:val="afa"/>
        <w:ind w:left="0"/>
        <w:jc w:val="both"/>
        <w:rPr>
          <w:rFonts w:ascii="Times New Roman" w:hAnsi="Times New Roman"/>
          <w:sz w:val="28"/>
          <w:szCs w:val="28"/>
        </w:rPr>
      </w:pPr>
    </w:p>
    <w:p w:rsidR="00376224" w:rsidRDefault="00376224" w:rsidP="00376224">
      <w:pPr>
        <w:pStyle w:val="ConsPlusTitle"/>
        <w:jc w:val="right"/>
        <w:rPr>
          <w:b w:val="0"/>
          <w:sz w:val="28"/>
        </w:rPr>
      </w:pPr>
      <w:r>
        <w:rPr>
          <w:b w:val="0"/>
          <w:sz w:val="28"/>
        </w:rPr>
        <w:lastRenderedPageBreak/>
        <w:t xml:space="preserve">Приложение </w:t>
      </w:r>
    </w:p>
    <w:p w:rsidR="00376224" w:rsidRDefault="00376224" w:rsidP="00376224">
      <w:pPr>
        <w:pStyle w:val="ConsPlusTitle"/>
        <w:jc w:val="right"/>
        <w:rPr>
          <w:b w:val="0"/>
          <w:sz w:val="28"/>
        </w:rPr>
      </w:pPr>
      <w:r>
        <w:rPr>
          <w:b w:val="0"/>
          <w:sz w:val="28"/>
        </w:rPr>
        <w:t xml:space="preserve">к решению Совета </w:t>
      </w:r>
    </w:p>
    <w:p w:rsidR="00003E46" w:rsidRDefault="00376224" w:rsidP="00376224">
      <w:pPr>
        <w:pStyle w:val="ConsPlusTitle"/>
        <w:jc w:val="right"/>
        <w:rPr>
          <w:b w:val="0"/>
          <w:sz w:val="28"/>
        </w:rPr>
      </w:pPr>
      <w:r>
        <w:rPr>
          <w:b w:val="0"/>
          <w:sz w:val="28"/>
        </w:rPr>
        <w:t>городского поселения «Жешарт»</w:t>
      </w:r>
    </w:p>
    <w:p w:rsidR="00C6074E" w:rsidRPr="004B7DAB" w:rsidRDefault="00C6074E" w:rsidP="00376224">
      <w:pPr>
        <w:pStyle w:val="ConsPlusTitle"/>
        <w:jc w:val="right"/>
        <w:rPr>
          <w:b w:val="0"/>
          <w:sz w:val="28"/>
        </w:rPr>
      </w:pPr>
      <w:r>
        <w:rPr>
          <w:b w:val="0"/>
          <w:sz w:val="28"/>
        </w:rPr>
        <w:t>от 29.10.2021 №5-3/0</w:t>
      </w:r>
      <w:r w:rsidR="00E76467">
        <w:rPr>
          <w:b w:val="0"/>
          <w:sz w:val="28"/>
        </w:rPr>
        <w:t>6</w:t>
      </w:r>
    </w:p>
    <w:p w:rsidR="0024234A" w:rsidRDefault="0024234A" w:rsidP="0024234A">
      <w:pPr>
        <w:pStyle w:val="ConsPlusTitle"/>
        <w:spacing w:line="240" w:lineRule="exact"/>
        <w:jc w:val="center"/>
        <w:rPr>
          <w:b w:val="0"/>
          <w:sz w:val="28"/>
        </w:rPr>
      </w:pPr>
    </w:p>
    <w:p w:rsidR="00003E46" w:rsidRDefault="00003E46" w:rsidP="0024234A">
      <w:pPr>
        <w:pStyle w:val="ConsPlusTitle"/>
        <w:spacing w:line="240" w:lineRule="exact"/>
        <w:jc w:val="center"/>
        <w:rPr>
          <w:sz w:val="28"/>
        </w:rPr>
      </w:pPr>
    </w:p>
    <w:p w:rsidR="0024234A" w:rsidRPr="005F5A0B" w:rsidRDefault="0024234A" w:rsidP="0024234A">
      <w:pPr>
        <w:pStyle w:val="ConsPlusTitle"/>
        <w:spacing w:line="240" w:lineRule="exact"/>
        <w:jc w:val="center"/>
        <w:rPr>
          <w:sz w:val="28"/>
        </w:rPr>
      </w:pPr>
      <w:r w:rsidRPr="005F5A0B">
        <w:rPr>
          <w:sz w:val="28"/>
        </w:rPr>
        <w:t>ПОЛОЖЕНИЕ</w:t>
      </w:r>
    </w:p>
    <w:p w:rsidR="0024234A" w:rsidRPr="008E70FC" w:rsidRDefault="0024234A" w:rsidP="0024234A">
      <w:pPr>
        <w:pStyle w:val="ConsPlusTitle"/>
        <w:jc w:val="center"/>
        <w:rPr>
          <w:sz w:val="28"/>
          <w:szCs w:val="28"/>
        </w:rPr>
      </w:pPr>
      <w:bookmarkStart w:id="0" w:name="_Hlk73456502"/>
      <w:r w:rsidRPr="008E70FC">
        <w:rPr>
          <w:sz w:val="28"/>
          <w:szCs w:val="28"/>
        </w:rPr>
        <w:t xml:space="preserve">о муниципальном земельном контроле  </w:t>
      </w:r>
    </w:p>
    <w:p w:rsidR="008E70FC" w:rsidRPr="008E70FC" w:rsidRDefault="00003E46" w:rsidP="008E70FC">
      <w:pPr>
        <w:jc w:val="center"/>
        <w:outlineLvl w:val="0"/>
        <w:rPr>
          <w:rFonts w:ascii="Times New Roman" w:hAnsi="Times New Roman"/>
          <w:b/>
          <w:color w:val="auto"/>
          <w:sz w:val="28"/>
          <w:szCs w:val="28"/>
        </w:rPr>
      </w:pPr>
      <w:r>
        <w:rPr>
          <w:rFonts w:ascii="Times New Roman" w:hAnsi="Times New Roman"/>
          <w:b/>
          <w:sz w:val="28"/>
          <w:szCs w:val="28"/>
        </w:rPr>
        <w:t>за использованием земель на территории</w:t>
      </w:r>
      <w:r w:rsidR="0024234A" w:rsidRPr="008E70FC">
        <w:rPr>
          <w:rFonts w:ascii="Times New Roman" w:hAnsi="Times New Roman"/>
          <w:b/>
          <w:sz w:val="28"/>
          <w:szCs w:val="28"/>
        </w:rPr>
        <w:t xml:space="preserve"> </w:t>
      </w:r>
      <w:bookmarkEnd w:id="0"/>
      <w:r w:rsidR="008E70FC" w:rsidRPr="008E70FC">
        <w:rPr>
          <w:rFonts w:ascii="Times New Roman" w:hAnsi="Times New Roman"/>
          <w:b/>
          <w:color w:val="auto"/>
          <w:kern w:val="1"/>
          <w:sz w:val="28"/>
          <w:szCs w:val="28"/>
        </w:rPr>
        <w:t xml:space="preserve">муниципального образования </w:t>
      </w:r>
      <w:r>
        <w:rPr>
          <w:rFonts w:ascii="Times New Roman" w:hAnsi="Times New Roman"/>
          <w:b/>
          <w:color w:val="auto"/>
          <w:kern w:val="1"/>
          <w:sz w:val="28"/>
          <w:szCs w:val="28"/>
        </w:rPr>
        <w:t>городского поселения «Жешарт»</w:t>
      </w:r>
    </w:p>
    <w:p w:rsidR="0024234A" w:rsidRPr="005B30E6" w:rsidRDefault="0024234A" w:rsidP="0024234A">
      <w:pPr>
        <w:pStyle w:val="ConsPlusTitle"/>
        <w:jc w:val="center"/>
        <w:rPr>
          <w:b w:val="0"/>
          <w:sz w:val="28"/>
        </w:rPr>
      </w:pPr>
    </w:p>
    <w:p w:rsidR="0024234A" w:rsidRPr="005B30E6" w:rsidRDefault="0024234A" w:rsidP="00376224">
      <w:pPr>
        <w:pStyle w:val="ConsPlusNormal"/>
        <w:ind w:firstLine="0"/>
        <w:jc w:val="center"/>
        <w:rPr>
          <w:sz w:val="28"/>
        </w:rPr>
      </w:pPr>
      <w:r w:rsidRPr="005B30E6">
        <w:rPr>
          <w:b/>
          <w:sz w:val="28"/>
        </w:rPr>
        <w:t>1.Общие положения</w:t>
      </w:r>
    </w:p>
    <w:p w:rsidR="0024234A" w:rsidRPr="008E70FC" w:rsidRDefault="0024234A" w:rsidP="008E70FC">
      <w:pPr>
        <w:ind w:firstLine="709"/>
        <w:jc w:val="both"/>
        <w:outlineLvl w:val="0"/>
        <w:rPr>
          <w:rFonts w:ascii="Times New Roman" w:hAnsi="Times New Roman"/>
          <w:color w:val="auto"/>
          <w:sz w:val="28"/>
          <w:szCs w:val="28"/>
        </w:rPr>
      </w:pPr>
      <w:r w:rsidRPr="008E70FC">
        <w:rPr>
          <w:rFonts w:ascii="Times New Roman" w:hAnsi="Times New Roman"/>
          <w:sz w:val="28"/>
          <w:szCs w:val="28"/>
        </w:rPr>
        <w:t xml:space="preserve">1.1. Настоящее Положение устанавливает порядок организации и осуществления муниципального земельного контроля </w:t>
      </w:r>
      <w:r w:rsidR="00003E46">
        <w:rPr>
          <w:rFonts w:ascii="Times New Roman" w:hAnsi="Times New Roman"/>
          <w:sz w:val="28"/>
          <w:szCs w:val="28"/>
        </w:rPr>
        <w:t xml:space="preserve">за использованием земель на территории </w:t>
      </w:r>
      <w:r w:rsidR="00003E46" w:rsidRPr="00003E46">
        <w:rPr>
          <w:rFonts w:ascii="Times New Roman" w:hAnsi="Times New Roman"/>
          <w:color w:val="auto"/>
          <w:kern w:val="1"/>
          <w:sz w:val="28"/>
          <w:szCs w:val="28"/>
        </w:rPr>
        <w:t>муниципального образования городского поселения «Жешарт»</w:t>
      </w:r>
      <w:r w:rsidR="00003E46">
        <w:rPr>
          <w:rFonts w:ascii="Times New Roman" w:hAnsi="Times New Roman"/>
          <w:b/>
          <w:color w:val="auto"/>
          <w:kern w:val="1"/>
          <w:sz w:val="28"/>
          <w:szCs w:val="28"/>
        </w:rPr>
        <w:t xml:space="preserve"> </w:t>
      </w:r>
      <w:r w:rsidRPr="008E70FC">
        <w:rPr>
          <w:rFonts w:ascii="Times New Roman" w:hAnsi="Times New Roman"/>
          <w:sz w:val="28"/>
          <w:szCs w:val="28"/>
        </w:rPr>
        <w:t>(далее – муниципальный контроль).</w:t>
      </w:r>
    </w:p>
    <w:p w:rsidR="0024234A" w:rsidRPr="00EB6C4A" w:rsidRDefault="0024234A" w:rsidP="00EB6C4A">
      <w:pPr>
        <w:pStyle w:val="a8"/>
        <w:widowControl/>
        <w:tabs>
          <w:tab w:val="left" w:pos="1134"/>
        </w:tabs>
        <w:ind w:left="0" w:firstLine="709"/>
        <w:jc w:val="both"/>
        <w:rPr>
          <w:rFonts w:ascii="Times New Roman" w:hAnsi="Times New Roman"/>
          <w:sz w:val="28"/>
          <w:szCs w:val="28"/>
        </w:rPr>
      </w:pPr>
      <w:r w:rsidRPr="005B30E6">
        <w:rPr>
          <w:rFonts w:ascii="Times New Roman" w:hAnsi="Times New Roman"/>
          <w:sz w:val="28"/>
        </w:rPr>
        <w:t xml:space="preserve">1.2. Предметом муниципального контроля </w:t>
      </w:r>
      <w:r w:rsidRPr="00EB6C4A">
        <w:rPr>
          <w:rFonts w:ascii="Times New Roman" w:hAnsi="Times New Roman"/>
          <w:sz w:val="28"/>
        </w:rPr>
        <w:t>является</w:t>
      </w:r>
      <w:r w:rsidR="00EB6C4A" w:rsidRPr="00EB6C4A">
        <w:rPr>
          <w:rFonts w:ascii="Times New Roman" w:hAnsi="Times New Roman"/>
          <w:sz w:val="28"/>
          <w:lang w:val="ru-RU"/>
        </w:rPr>
        <w:t xml:space="preserve"> </w:t>
      </w:r>
      <w:r w:rsidRPr="00EB6C4A">
        <w:rPr>
          <w:rFonts w:ascii="Times New Roman" w:hAnsi="Times New Roman"/>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r w:rsidR="00EB6C4A">
        <w:rPr>
          <w:rFonts w:ascii="Times New Roman" w:hAnsi="Times New Roman"/>
          <w:sz w:val="28"/>
          <w:szCs w:val="28"/>
          <w:lang w:val="ru-RU"/>
        </w:rPr>
        <w:t xml:space="preserve">, </w:t>
      </w:r>
      <w:r w:rsidRPr="00EB6C4A">
        <w:rPr>
          <w:rFonts w:ascii="Times New Roman" w:hAnsi="Times New Roman"/>
          <w:sz w:val="28"/>
          <w:szCs w:val="28"/>
        </w:rPr>
        <w:t>исполнение решений, принимаемых по результатам контрольных мероприятий.</w:t>
      </w:r>
    </w:p>
    <w:p w:rsidR="0024234A" w:rsidRPr="009F074C"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1.3. Объектами муниципального контроля (далее – объект контроля) являются:</w:t>
      </w:r>
    </w:p>
    <w:p w:rsidR="0024234A" w:rsidRPr="009F074C"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деятельность, действия (бездействие) контролируемых лиц в с</w:t>
      </w:r>
      <w:r>
        <w:rPr>
          <w:rFonts w:ascii="Times New Roman" w:hAnsi="Times New Roman"/>
          <w:color w:val="auto"/>
          <w:sz w:val="28"/>
        </w:rPr>
        <w:t>фере землепользования</w:t>
      </w:r>
      <w:r w:rsidRPr="009F074C">
        <w:rPr>
          <w:rFonts w:ascii="Times New Roman" w:hAnsi="Times New Roman"/>
          <w:color w:val="auto"/>
          <w:sz w:val="28"/>
        </w:rPr>
        <w:t>,</w:t>
      </w:r>
      <w:r w:rsidRPr="009F074C">
        <w:rPr>
          <w:rFonts w:ascii="Times New Roman" w:hAnsi="Times New Roman"/>
          <w:i/>
          <w:color w:val="auto"/>
          <w:sz w:val="24"/>
        </w:rPr>
        <w:t xml:space="preserve"> </w:t>
      </w:r>
      <w:r w:rsidRPr="009F074C">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D353B6" w:rsidRDefault="0024234A" w:rsidP="0024234A">
      <w:pPr>
        <w:widowControl/>
        <w:ind w:firstLine="709"/>
        <w:jc w:val="both"/>
        <w:rPr>
          <w:rFonts w:ascii="Times New Roman" w:hAnsi="Times New Roman"/>
          <w:color w:val="auto"/>
          <w:sz w:val="28"/>
        </w:rPr>
      </w:pPr>
      <w:r w:rsidRPr="009F074C">
        <w:rPr>
          <w:rFonts w:ascii="Times New Roman" w:hAnsi="Times New Roman"/>
          <w:color w:val="auto"/>
          <w:sz w:val="28"/>
        </w:rPr>
        <w:t>результаты деятельности</w:t>
      </w:r>
      <w:r w:rsidRPr="00D353B6">
        <w:rPr>
          <w:rFonts w:ascii="Times New Roman" w:hAnsi="Times New Roman"/>
          <w:color w:val="auto"/>
          <w:sz w:val="28"/>
        </w:rPr>
        <w:t xml:space="preserve"> контролируемых лиц, в том числе работы и услуги, к которым предъявляются обязательные требования;</w:t>
      </w:r>
    </w:p>
    <w:p w:rsidR="0024234A" w:rsidRPr="002A4054" w:rsidRDefault="0024234A" w:rsidP="0024234A">
      <w:pPr>
        <w:widowControl/>
        <w:autoSpaceDE w:val="0"/>
        <w:autoSpaceDN w:val="0"/>
        <w:adjustRightInd w:val="0"/>
        <w:ind w:firstLine="709"/>
        <w:jc w:val="both"/>
        <w:rPr>
          <w:rFonts w:ascii="Times New Roman" w:hAnsi="Times New Roman"/>
          <w:color w:val="auto"/>
          <w:sz w:val="28"/>
          <w:szCs w:val="28"/>
        </w:rPr>
      </w:pPr>
      <w:r w:rsidRPr="002A4054">
        <w:rPr>
          <w:rFonts w:ascii="Times New Roman" w:hAnsi="Times New Roman"/>
          <w:color w:val="auto"/>
          <w:sz w:val="28"/>
        </w:rPr>
        <w:t xml:space="preserve">объекты земельных отношений, </w:t>
      </w:r>
      <w:r w:rsidR="00B86991">
        <w:rPr>
          <w:rFonts w:ascii="Times New Roman" w:hAnsi="Times New Roman"/>
          <w:color w:val="auto"/>
          <w:sz w:val="28"/>
        </w:rPr>
        <w:t xml:space="preserve">расположенные </w:t>
      </w:r>
      <w:r w:rsidR="00003E46">
        <w:rPr>
          <w:rFonts w:ascii="Times New Roman" w:hAnsi="Times New Roman"/>
          <w:sz w:val="28"/>
          <w:szCs w:val="28"/>
        </w:rPr>
        <w:t xml:space="preserve">на территории </w:t>
      </w:r>
      <w:r w:rsidR="00003E46" w:rsidRPr="00003E46">
        <w:rPr>
          <w:rFonts w:ascii="Times New Roman" w:hAnsi="Times New Roman"/>
          <w:color w:val="auto"/>
          <w:kern w:val="1"/>
          <w:sz w:val="28"/>
          <w:szCs w:val="28"/>
        </w:rPr>
        <w:t>муниципального образования городского поселения «Жешарт»</w:t>
      </w:r>
      <w:r w:rsidRPr="002A4054">
        <w:rPr>
          <w:rFonts w:ascii="Times New Roman" w:hAnsi="Times New Roman"/>
          <w:sz w:val="28"/>
        </w:rPr>
        <w:t xml:space="preserve">. </w:t>
      </w:r>
    </w:p>
    <w:p w:rsidR="0024234A" w:rsidRPr="00D353B6"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24234A" w:rsidRPr="00D353B6" w:rsidRDefault="0024234A" w:rsidP="0024234A">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24234A" w:rsidRPr="00D353B6" w:rsidRDefault="0024234A" w:rsidP="0024234A">
      <w:pPr>
        <w:pStyle w:val="ConsPlusNormal"/>
        <w:ind w:firstLine="709"/>
        <w:jc w:val="both"/>
        <w:rPr>
          <w:sz w:val="28"/>
        </w:rPr>
      </w:pPr>
      <w:r w:rsidRPr="00D353B6">
        <w:rPr>
          <w:sz w:val="28"/>
        </w:rPr>
        <w:t>иных государственных и муниципальных информационных систем путем межведомственного информационного взаимодействия.</w:t>
      </w:r>
    </w:p>
    <w:p w:rsidR="0024234A" w:rsidRPr="009F074C" w:rsidRDefault="0024234A" w:rsidP="0024234A">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4234A" w:rsidRPr="009F074C" w:rsidRDefault="0024234A" w:rsidP="0024234A">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sidR="00003E46">
        <w:rPr>
          <w:rFonts w:ascii="Times New Roman" w:hAnsi="Times New Roman"/>
          <w:sz w:val="28"/>
          <w:szCs w:val="28"/>
          <w:lang w:val="ru-RU"/>
        </w:rPr>
        <w:t>городского поселения «Жешарт»</w:t>
      </w:r>
      <w:r w:rsidRPr="009F074C">
        <w:rPr>
          <w:rFonts w:ascii="Times New Roman" w:hAnsi="Times New Roman"/>
          <w:sz w:val="28"/>
          <w:szCs w:val="28"/>
        </w:rPr>
        <w:t xml:space="preserve"> (далее – Контрольный орган).</w:t>
      </w:r>
    </w:p>
    <w:p w:rsidR="0024234A" w:rsidRPr="00652F1A" w:rsidRDefault="0024234A" w:rsidP="0024234A">
      <w:pPr>
        <w:pStyle w:val="a8"/>
        <w:widowControl/>
        <w:ind w:left="0" w:firstLine="709"/>
        <w:jc w:val="both"/>
        <w:rPr>
          <w:rFonts w:ascii="Times New Roman" w:hAnsi="Times New Roman"/>
          <w:color w:val="FF0000"/>
          <w:sz w:val="28"/>
          <w:szCs w:val="28"/>
          <w:vertAlign w:val="superscript"/>
          <w:lang w:val="ru-RU"/>
        </w:rPr>
      </w:pPr>
      <w:r w:rsidRPr="009F074C">
        <w:rPr>
          <w:rFonts w:ascii="Times New Roman" w:hAnsi="Times New Roman"/>
          <w:sz w:val="28"/>
          <w:szCs w:val="28"/>
        </w:rPr>
        <w:lastRenderedPageBreak/>
        <w:t xml:space="preserve">Непосредственное осуществление муниципального контроля возлагается </w:t>
      </w:r>
      <w:r w:rsidRPr="008E70FC">
        <w:rPr>
          <w:rFonts w:ascii="Times New Roman" w:hAnsi="Times New Roman"/>
          <w:sz w:val="28"/>
          <w:szCs w:val="28"/>
        </w:rPr>
        <w:t xml:space="preserve">на </w:t>
      </w:r>
      <w:r w:rsidR="00003E46">
        <w:rPr>
          <w:rFonts w:ascii="Times New Roman" w:hAnsi="Times New Roman"/>
          <w:sz w:val="28"/>
          <w:szCs w:val="28"/>
          <w:lang w:val="ru-RU"/>
        </w:rPr>
        <w:t>отдел строи</w:t>
      </w:r>
      <w:r w:rsidR="005B6580">
        <w:rPr>
          <w:rFonts w:ascii="Times New Roman" w:hAnsi="Times New Roman"/>
          <w:sz w:val="28"/>
          <w:szCs w:val="28"/>
          <w:lang w:val="ru-RU"/>
        </w:rPr>
        <w:t>тельства, жилищно – коммунального хозяйства,</w:t>
      </w:r>
      <w:r w:rsidR="008E70FC" w:rsidRPr="008E70FC">
        <w:rPr>
          <w:rFonts w:ascii="Times New Roman" w:hAnsi="Times New Roman"/>
          <w:sz w:val="28"/>
          <w:szCs w:val="28"/>
          <w:lang w:val="ru-RU"/>
        </w:rPr>
        <w:t xml:space="preserve"> имущественных и земельных отношений</w:t>
      </w:r>
      <w:r w:rsidR="005B6580">
        <w:rPr>
          <w:rFonts w:ascii="Times New Roman" w:hAnsi="Times New Roman"/>
          <w:sz w:val="28"/>
          <w:szCs w:val="28"/>
          <w:lang w:val="ru-RU"/>
        </w:rPr>
        <w:t>, реализации жилищных программ</w:t>
      </w:r>
      <w:r w:rsidR="008E70FC" w:rsidRPr="008E70FC">
        <w:rPr>
          <w:rFonts w:ascii="Times New Roman" w:hAnsi="Times New Roman"/>
          <w:sz w:val="28"/>
          <w:szCs w:val="28"/>
          <w:lang w:val="ru-RU"/>
        </w:rPr>
        <w:t xml:space="preserve"> администрации </w:t>
      </w:r>
      <w:r w:rsidR="005B6580">
        <w:rPr>
          <w:rFonts w:ascii="Times New Roman" w:hAnsi="Times New Roman"/>
          <w:sz w:val="28"/>
          <w:szCs w:val="28"/>
          <w:lang w:val="ru-RU"/>
        </w:rPr>
        <w:t>городского поселения «Жешарт»</w:t>
      </w:r>
      <w:r w:rsidRPr="008E70FC">
        <w:rPr>
          <w:rFonts w:ascii="Times New Roman" w:hAnsi="Times New Roman"/>
          <w:sz w:val="28"/>
          <w:szCs w:val="28"/>
        </w:rPr>
        <w:t xml:space="preserve"> (далее – </w:t>
      </w:r>
      <w:r w:rsidR="005B6580">
        <w:rPr>
          <w:rFonts w:ascii="Times New Roman" w:hAnsi="Times New Roman"/>
          <w:sz w:val="28"/>
          <w:szCs w:val="28"/>
          <w:lang w:val="ru-RU"/>
        </w:rPr>
        <w:t>Отдел</w:t>
      </w:r>
      <w:r w:rsidRPr="008E70FC">
        <w:rPr>
          <w:rFonts w:ascii="Times New Roman" w:hAnsi="Times New Roman"/>
          <w:sz w:val="28"/>
          <w:szCs w:val="28"/>
        </w:rPr>
        <w:t>)</w:t>
      </w:r>
      <w:r w:rsidR="00652F1A" w:rsidRPr="008E70FC">
        <w:rPr>
          <w:rFonts w:ascii="Times New Roman" w:hAnsi="Times New Roman"/>
          <w:sz w:val="28"/>
          <w:szCs w:val="28"/>
          <w:lang w:val="ru-RU"/>
        </w:rPr>
        <w:t>.</w:t>
      </w:r>
    </w:p>
    <w:p w:rsidR="0024234A" w:rsidRPr="008E70FC" w:rsidRDefault="0024234A" w:rsidP="0024234A">
      <w:pPr>
        <w:pStyle w:val="a8"/>
        <w:widowControl/>
        <w:ind w:left="0" w:firstLine="709"/>
        <w:jc w:val="both"/>
        <w:rPr>
          <w:rFonts w:ascii="Times New Roman" w:hAnsi="Times New Roman"/>
          <w:sz w:val="28"/>
          <w:lang w:val="ru-RU"/>
        </w:rPr>
      </w:pPr>
      <w:r w:rsidRPr="009F074C">
        <w:rPr>
          <w:rFonts w:ascii="Times New Roman" w:hAnsi="Times New Roman"/>
          <w:sz w:val="28"/>
        </w:rPr>
        <w:t xml:space="preserve">1.6. Руководство деятельностью по осуществлению муниципального контроля осуществляет </w:t>
      </w:r>
      <w:r w:rsidR="008E70FC" w:rsidRPr="008E70FC">
        <w:rPr>
          <w:rFonts w:ascii="Times New Roman" w:hAnsi="Times New Roman"/>
          <w:sz w:val="28"/>
          <w:szCs w:val="28"/>
          <w:lang w:val="ru-RU"/>
        </w:rPr>
        <w:t>руководитель администрации</w:t>
      </w:r>
      <w:r w:rsidR="005B6580">
        <w:rPr>
          <w:rFonts w:ascii="Times New Roman" w:hAnsi="Times New Roman"/>
          <w:sz w:val="28"/>
          <w:szCs w:val="28"/>
          <w:lang w:val="ru-RU"/>
        </w:rPr>
        <w:t xml:space="preserve"> городского поселения «Жешарт»</w:t>
      </w:r>
      <w:r w:rsidR="008E70FC" w:rsidRPr="008E70FC">
        <w:rPr>
          <w:rFonts w:ascii="Times New Roman" w:hAnsi="Times New Roman"/>
          <w:sz w:val="28"/>
          <w:szCs w:val="28"/>
          <w:lang w:val="ru-RU"/>
        </w:rPr>
        <w:t>.</w:t>
      </w:r>
    </w:p>
    <w:p w:rsidR="0024234A" w:rsidRPr="00DD25C1" w:rsidRDefault="0024234A" w:rsidP="00EB6C4A">
      <w:pPr>
        <w:pStyle w:val="a8"/>
        <w:widowControl/>
        <w:tabs>
          <w:tab w:val="left" w:pos="1134"/>
        </w:tabs>
        <w:ind w:left="0" w:firstLine="709"/>
        <w:jc w:val="both"/>
        <w:rPr>
          <w:rFonts w:ascii="Times New Roman" w:hAnsi="Times New Roman"/>
          <w:sz w:val="28"/>
          <w:szCs w:val="28"/>
        </w:rPr>
      </w:pPr>
      <w:r w:rsidRPr="00DD25C1">
        <w:rPr>
          <w:rFonts w:ascii="Times New Roman" w:hAnsi="Times New Roman"/>
          <w:sz w:val="28"/>
        </w:rPr>
        <w:t xml:space="preserve">1.7. </w:t>
      </w:r>
      <w:r w:rsidRPr="00DD25C1">
        <w:rPr>
          <w:rFonts w:ascii="Times New Roman" w:hAnsi="Times New Roman"/>
          <w:sz w:val="28"/>
          <w:szCs w:val="28"/>
        </w:rPr>
        <w:t xml:space="preserve">От имени Контрольного органа муниципальный контроль </w:t>
      </w:r>
      <w:r w:rsidR="00EB6C4A" w:rsidRPr="00DD25C1">
        <w:rPr>
          <w:rFonts w:ascii="Times New Roman" w:hAnsi="Times New Roman"/>
          <w:sz w:val="28"/>
          <w:szCs w:val="28"/>
          <w:lang w:val="ru-RU"/>
        </w:rPr>
        <w:t xml:space="preserve">осуществляет </w:t>
      </w:r>
      <w:r w:rsidRPr="00DD25C1">
        <w:rPr>
          <w:rFonts w:ascii="Times New Roman" w:hAnsi="Times New Roman"/>
          <w:sz w:val="28"/>
          <w:szCs w:val="28"/>
        </w:rPr>
        <w:t xml:space="preserve">должностное лицо Контрольного органа, в должностные обязанности которого в соответствии с </w:t>
      </w:r>
      <w:r w:rsidR="00F5708D" w:rsidRPr="00DD25C1">
        <w:rPr>
          <w:rFonts w:ascii="Times New Roman" w:hAnsi="Times New Roman"/>
          <w:sz w:val="28"/>
          <w:szCs w:val="28"/>
        </w:rPr>
        <w:t>п</w:t>
      </w:r>
      <w:r w:rsidRPr="00DD25C1">
        <w:rPr>
          <w:rFonts w:ascii="Times New Roman" w:hAnsi="Times New Roman"/>
          <w:sz w:val="28"/>
          <w:szCs w:val="28"/>
        </w:rPr>
        <w:t>оложением</w:t>
      </w:r>
      <w:r w:rsidR="00F5708D" w:rsidRPr="00DD25C1">
        <w:rPr>
          <w:rFonts w:ascii="Times New Roman" w:hAnsi="Times New Roman"/>
          <w:sz w:val="28"/>
          <w:szCs w:val="28"/>
        </w:rPr>
        <w:t xml:space="preserve"> о виде контроля</w:t>
      </w:r>
      <w:r w:rsidRPr="00DD25C1">
        <w:rPr>
          <w:rFonts w:ascii="Times New Roman" w:hAnsi="Times New Roman"/>
          <w:sz w:val="28"/>
          <w:szCs w:val="28"/>
        </w:rPr>
        <w:t>,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DD25C1" w:rsidRDefault="0024234A" w:rsidP="00EB6C4A">
      <w:pPr>
        <w:pStyle w:val="a8"/>
        <w:widowControl/>
        <w:tabs>
          <w:tab w:val="left" w:pos="1134"/>
        </w:tabs>
        <w:ind w:left="0" w:firstLine="709"/>
        <w:jc w:val="both"/>
        <w:rPr>
          <w:rFonts w:ascii="Times New Roman" w:hAnsi="Times New Roman"/>
          <w:sz w:val="28"/>
          <w:lang w:val="ru-RU"/>
        </w:rPr>
      </w:pPr>
      <w:r w:rsidRPr="00DD25C1">
        <w:rPr>
          <w:rFonts w:ascii="Times New Roman" w:hAnsi="Times New Roman"/>
          <w:sz w:val="28"/>
          <w:lang w:val="ru-RU"/>
        </w:rPr>
        <w:t>1.8. Права и обязанности инспектора.</w:t>
      </w:r>
    </w:p>
    <w:p w:rsidR="0024234A" w:rsidRPr="00DD25C1" w:rsidRDefault="0024234A" w:rsidP="00EB6C4A">
      <w:pPr>
        <w:pStyle w:val="a8"/>
        <w:widowControl/>
        <w:tabs>
          <w:tab w:val="left" w:pos="1134"/>
        </w:tabs>
        <w:ind w:left="0" w:firstLine="709"/>
        <w:jc w:val="both"/>
        <w:rPr>
          <w:rFonts w:ascii="Times New Roman" w:hAnsi="Times New Roman"/>
          <w:sz w:val="28"/>
        </w:rPr>
      </w:pPr>
      <w:r w:rsidRPr="00DD25C1">
        <w:rPr>
          <w:rFonts w:ascii="Times New Roman" w:hAnsi="Times New Roman"/>
          <w:sz w:val="28"/>
          <w:lang w:val="ru-RU"/>
        </w:rPr>
        <w:t xml:space="preserve">1.8.1. </w:t>
      </w:r>
      <w:r w:rsidRPr="00DD25C1">
        <w:rPr>
          <w:rFonts w:ascii="Times New Roman" w:hAnsi="Times New Roman"/>
          <w:sz w:val="28"/>
        </w:rPr>
        <w:t>Инспектор обязан:</w:t>
      </w:r>
    </w:p>
    <w:p w:rsidR="007E4246" w:rsidRPr="00DD25C1" w:rsidRDefault="007E4246" w:rsidP="00887770">
      <w:pPr>
        <w:pStyle w:val="ConsPlusNormal"/>
        <w:ind w:firstLine="709"/>
        <w:jc w:val="both"/>
        <w:rPr>
          <w:sz w:val="28"/>
          <w:szCs w:val="28"/>
        </w:rPr>
      </w:pPr>
      <w:r w:rsidRPr="00DD25C1">
        <w:rPr>
          <w:sz w:val="28"/>
          <w:szCs w:val="28"/>
        </w:rPr>
        <w:t>1) соблюдать законодательство Российской Федерации, права и законные интересы контролируемых лиц;</w:t>
      </w:r>
    </w:p>
    <w:p w:rsidR="00887770" w:rsidRPr="00DD25C1" w:rsidRDefault="007E4246" w:rsidP="00887770">
      <w:pPr>
        <w:pStyle w:val="ConsPlusNormal"/>
        <w:ind w:firstLine="709"/>
        <w:jc w:val="both"/>
        <w:rPr>
          <w:sz w:val="28"/>
          <w:szCs w:val="28"/>
        </w:rPr>
      </w:pPr>
      <w:r w:rsidRPr="00DD25C1">
        <w:rPr>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E4246" w:rsidRPr="00DD25C1" w:rsidRDefault="007E4246" w:rsidP="00887770">
      <w:pPr>
        <w:pStyle w:val="ConsPlusNormal"/>
        <w:ind w:firstLine="709"/>
        <w:jc w:val="both"/>
        <w:rPr>
          <w:sz w:val="28"/>
          <w:szCs w:val="28"/>
        </w:rPr>
      </w:pPr>
      <w:r w:rsidRPr="00DD25C1">
        <w:rPr>
          <w:sz w:val="28"/>
          <w:szCs w:val="28"/>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E4246" w:rsidRPr="00DD25C1" w:rsidRDefault="007E4246" w:rsidP="00887770">
      <w:pPr>
        <w:pStyle w:val="ConsPlusNormal"/>
        <w:ind w:firstLine="709"/>
        <w:jc w:val="both"/>
        <w:rPr>
          <w:sz w:val="28"/>
          <w:szCs w:val="28"/>
        </w:rPr>
      </w:pPr>
      <w:r w:rsidRPr="00DD25C1">
        <w:rPr>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4246" w:rsidRPr="00DD25C1" w:rsidRDefault="007E4246" w:rsidP="00887770">
      <w:pPr>
        <w:pStyle w:val="ConsPlusNormal"/>
        <w:ind w:firstLine="709"/>
        <w:jc w:val="both"/>
        <w:rPr>
          <w:sz w:val="28"/>
          <w:szCs w:val="28"/>
        </w:rPr>
      </w:pPr>
      <w:r w:rsidRPr="00DD25C1">
        <w:rPr>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B81AA7">
        <w:rPr>
          <w:sz w:val="28"/>
          <w:szCs w:val="28"/>
        </w:rPr>
        <w:t>Республике Коми</w:t>
      </w:r>
      <w:r w:rsidRPr="00DD25C1">
        <w:rPr>
          <w:sz w:val="28"/>
          <w:szCs w:val="28"/>
        </w:rPr>
        <w:t xml:space="preserve">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w:t>
      </w:r>
      <w:r w:rsidRPr="00DD25C1">
        <w:rPr>
          <w:sz w:val="28"/>
          <w:szCs w:val="28"/>
        </w:rPr>
        <w:lastRenderedPageBreak/>
        <w:t>и в случаях, предусмотренных настоящим Федеральным законом, осуществлять консультирование;</w:t>
      </w:r>
    </w:p>
    <w:p w:rsidR="007E4246" w:rsidRPr="00DD25C1" w:rsidRDefault="007E4246" w:rsidP="00887770">
      <w:pPr>
        <w:pStyle w:val="ConsPlusNormal"/>
        <w:ind w:firstLine="709"/>
        <w:jc w:val="both"/>
        <w:rPr>
          <w:sz w:val="28"/>
          <w:szCs w:val="28"/>
        </w:rPr>
      </w:pPr>
      <w:r w:rsidRPr="00DD25C1">
        <w:rPr>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E4246" w:rsidRPr="00DD25C1" w:rsidRDefault="007E4246" w:rsidP="00887770">
      <w:pPr>
        <w:pStyle w:val="ConsPlusNormal"/>
        <w:ind w:firstLine="709"/>
        <w:jc w:val="both"/>
        <w:rPr>
          <w:sz w:val="28"/>
          <w:szCs w:val="28"/>
        </w:rPr>
      </w:pPr>
      <w:r w:rsidRPr="00DD25C1">
        <w:rPr>
          <w:sz w:val="28"/>
          <w:szCs w:val="28"/>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E4246" w:rsidRPr="00DD25C1" w:rsidRDefault="007E4246" w:rsidP="00887770">
      <w:pPr>
        <w:pStyle w:val="ConsPlusNormal"/>
        <w:ind w:firstLine="709"/>
        <w:jc w:val="both"/>
        <w:rPr>
          <w:sz w:val="28"/>
          <w:szCs w:val="28"/>
        </w:rPr>
      </w:pPr>
      <w:r w:rsidRPr="00DD25C1">
        <w:rPr>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E4246" w:rsidRPr="00DD25C1" w:rsidRDefault="007E4246" w:rsidP="00887770">
      <w:pPr>
        <w:pStyle w:val="ConsPlusNormal"/>
        <w:ind w:firstLine="709"/>
        <w:jc w:val="both"/>
        <w:rPr>
          <w:sz w:val="28"/>
          <w:szCs w:val="28"/>
        </w:rPr>
      </w:pPr>
      <w:r w:rsidRPr="00DD25C1">
        <w:rPr>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4246" w:rsidRPr="00DD25C1" w:rsidRDefault="007E4246" w:rsidP="00887770">
      <w:pPr>
        <w:pStyle w:val="ConsPlusNormal"/>
        <w:ind w:firstLine="709"/>
        <w:jc w:val="both"/>
        <w:rPr>
          <w:sz w:val="28"/>
          <w:szCs w:val="28"/>
        </w:rPr>
      </w:pPr>
      <w:r w:rsidRPr="00DD25C1">
        <w:rPr>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7E4246" w:rsidRPr="00DD25C1" w:rsidRDefault="007E4246" w:rsidP="00887770">
      <w:pPr>
        <w:pStyle w:val="ConsPlusNormal"/>
        <w:ind w:firstLine="709"/>
        <w:jc w:val="both"/>
        <w:rPr>
          <w:sz w:val="28"/>
          <w:szCs w:val="28"/>
        </w:rPr>
      </w:pPr>
      <w:r w:rsidRPr="00DD25C1">
        <w:rPr>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E4246" w:rsidRPr="00DD25C1" w:rsidRDefault="007E4246" w:rsidP="00887770">
      <w:pPr>
        <w:pStyle w:val="ConsPlusNormal"/>
        <w:ind w:firstLine="709"/>
        <w:jc w:val="both"/>
        <w:rPr>
          <w:sz w:val="28"/>
          <w:szCs w:val="28"/>
        </w:rPr>
      </w:pPr>
      <w:r w:rsidRPr="00DD25C1">
        <w:rPr>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71ADC" w:rsidRPr="00DD25C1" w:rsidRDefault="0024234A" w:rsidP="00571ADC">
      <w:pPr>
        <w:pStyle w:val="ConsPlusNormal"/>
        <w:ind w:firstLine="709"/>
        <w:jc w:val="both"/>
        <w:rPr>
          <w:sz w:val="28"/>
          <w:szCs w:val="28"/>
        </w:rPr>
      </w:pPr>
      <w:r w:rsidRPr="00DD25C1">
        <w:rPr>
          <w:sz w:val="28"/>
          <w:szCs w:val="28"/>
        </w:rPr>
        <w:t xml:space="preserve">1.8.2. </w:t>
      </w:r>
      <w:r w:rsidR="00571ADC" w:rsidRPr="00DD25C1">
        <w:rPr>
          <w:sz w:val="28"/>
          <w:szCs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571ADC" w:rsidRPr="00DD25C1" w:rsidRDefault="00571ADC" w:rsidP="00571ADC">
      <w:pPr>
        <w:pStyle w:val="ConsPlusNormal"/>
        <w:ind w:firstLine="709"/>
        <w:jc w:val="both"/>
        <w:rPr>
          <w:sz w:val="28"/>
          <w:szCs w:val="28"/>
        </w:rPr>
      </w:pPr>
      <w:r w:rsidRPr="00DD25C1">
        <w:rPr>
          <w:sz w:val="28"/>
          <w:szCs w:val="28"/>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571ADC" w:rsidRPr="00DD25C1" w:rsidRDefault="00571ADC" w:rsidP="00571ADC">
      <w:pPr>
        <w:pStyle w:val="ConsPlusNormal"/>
        <w:ind w:firstLine="709"/>
        <w:jc w:val="both"/>
        <w:rPr>
          <w:sz w:val="28"/>
          <w:szCs w:val="28"/>
        </w:rPr>
      </w:pPr>
      <w:r w:rsidRPr="00DD25C1">
        <w:rPr>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71ADC" w:rsidRPr="00DD25C1" w:rsidRDefault="00571ADC" w:rsidP="00571ADC">
      <w:pPr>
        <w:pStyle w:val="ConsPlusNormal"/>
        <w:ind w:firstLine="709"/>
        <w:jc w:val="both"/>
        <w:rPr>
          <w:sz w:val="28"/>
          <w:szCs w:val="28"/>
        </w:rPr>
      </w:pPr>
      <w:r w:rsidRPr="00DD25C1">
        <w:rPr>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w:t>
      </w:r>
      <w:r w:rsidRPr="00DD25C1">
        <w:rPr>
          <w:sz w:val="28"/>
          <w:szCs w:val="28"/>
        </w:rPr>
        <w:lastRenderedPageBreak/>
        <w:t>документов для копирования, фото- и видеосъемки;</w:t>
      </w:r>
    </w:p>
    <w:p w:rsidR="00571ADC" w:rsidRPr="00DD25C1" w:rsidRDefault="00571ADC" w:rsidP="00571ADC">
      <w:pPr>
        <w:pStyle w:val="ConsPlusNormal"/>
        <w:ind w:firstLine="709"/>
        <w:jc w:val="both"/>
        <w:rPr>
          <w:sz w:val="28"/>
          <w:szCs w:val="28"/>
        </w:rPr>
      </w:pPr>
      <w:r w:rsidRPr="00DD25C1">
        <w:rPr>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71ADC" w:rsidRPr="00DD25C1" w:rsidRDefault="00571ADC" w:rsidP="00571ADC">
      <w:pPr>
        <w:pStyle w:val="ConsPlusNormal"/>
        <w:ind w:firstLine="709"/>
        <w:jc w:val="both"/>
        <w:rPr>
          <w:sz w:val="28"/>
          <w:szCs w:val="28"/>
        </w:rPr>
      </w:pPr>
      <w:r w:rsidRPr="00DD25C1">
        <w:rPr>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71ADC" w:rsidRPr="00DD25C1" w:rsidRDefault="00571ADC" w:rsidP="00571ADC">
      <w:pPr>
        <w:pStyle w:val="ConsPlusNormal"/>
        <w:ind w:firstLine="709"/>
        <w:jc w:val="both"/>
        <w:rPr>
          <w:sz w:val="28"/>
          <w:szCs w:val="28"/>
        </w:rPr>
      </w:pPr>
      <w:r w:rsidRPr="00DD25C1">
        <w:rPr>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71ADC" w:rsidRPr="00DD25C1" w:rsidRDefault="00571ADC" w:rsidP="00571ADC">
      <w:pPr>
        <w:pStyle w:val="ConsPlusNormal"/>
        <w:ind w:firstLine="709"/>
        <w:jc w:val="both"/>
        <w:rPr>
          <w:sz w:val="28"/>
          <w:szCs w:val="28"/>
        </w:rPr>
      </w:pPr>
      <w:r w:rsidRPr="00DD25C1">
        <w:rPr>
          <w:sz w:val="28"/>
          <w:szCs w:val="28"/>
        </w:rPr>
        <w:t xml:space="preserve">7) обращаться в соответствии с Федеральным </w:t>
      </w:r>
      <w:hyperlink r:id="rId9" w:history="1">
        <w:r w:rsidRPr="00DD25C1">
          <w:rPr>
            <w:sz w:val="28"/>
            <w:szCs w:val="28"/>
          </w:rPr>
          <w:t>законом</w:t>
        </w:r>
      </w:hyperlink>
      <w:r w:rsidRPr="00DD25C1">
        <w:rPr>
          <w:sz w:val="28"/>
          <w:szCs w:val="28"/>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571ADC" w:rsidRPr="00DD25C1" w:rsidRDefault="00571ADC" w:rsidP="00571ADC">
      <w:pPr>
        <w:pStyle w:val="ConsPlusNormal"/>
        <w:ind w:firstLine="709"/>
        <w:jc w:val="both"/>
        <w:rPr>
          <w:sz w:val="28"/>
          <w:szCs w:val="28"/>
        </w:rPr>
      </w:pPr>
      <w:r w:rsidRPr="00DD25C1">
        <w:rPr>
          <w:sz w:val="28"/>
          <w:szCs w:val="28"/>
        </w:rPr>
        <w:t>8) совершать иные действия, предусмотренные федеральными законами о видах контроля, положением о виде контроля.</w:t>
      </w:r>
    </w:p>
    <w:p w:rsidR="0024234A" w:rsidRPr="00DD25C1" w:rsidRDefault="0024234A" w:rsidP="0024234A">
      <w:pPr>
        <w:pStyle w:val="a8"/>
        <w:widowControl/>
        <w:tabs>
          <w:tab w:val="left" w:pos="1134"/>
        </w:tabs>
        <w:ind w:left="0" w:firstLine="709"/>
        <w:jc w:val="both"/>
        <w:rPr>
          <w:rFonts w:ascii="Times New Roman" w:hAnsi="Times New Roman"/>
          <w:sz w:val="28"/>
          <w:lang w:val="ru-RU"/>
        </w:rPr>
      </w:pPr>
      <w:r w:rsidRPr="00DD25C1">
        <w:rPr>
          <w:rFonts w:ascii="Times New Roman" w:hAnsi="Times New Roman"/>
          <w:sz w:val="28"/>
          <w:lang w:val="ru-RU"/>
        </w:rPr>
        <w:t xml:space="preserve">1.9. </w:t>
      </w:r>
      <w:r w:rsidRPr="00DD25C1">
        <w:rPr>
          <w:rFonts w:ascii="Times New Roman" w:hAnsi="Times New Roman"/>
          <w:sz w:val="28"/>
        </w:rPr>
        <w:t>К отношениям, связанным с осуществлением муниципального</w:t>
      </w:r>
      <w:r w:rsidRPr="00DD25C1">
        <w:rPr>
          <w:rFonts w:ascii="Times New Roman" w:hAnsi="Times New Roman"/>
          <w:sz w:val="28"/>
          <w:lang w:val="ru-RU"/>
        </w:rPr>
        <w:t xml:space="preserve"> земельного</w:t>
      </w:r>
      <w:r w:rsidRPr="00DD25C1">
        <w:rPr>
          <w:rFonts w:ascii="Times New Roman" w:hAnsi="Times New Roman"/>
          <w:sz w:val="28"/>
        </w:rPr>
        <w:t xml:space="preserve"> контроля  применяются положения </w:t>
      </w:r>
      <w:r w:rsidRPr="00DD25C1">
        <w:rPr>
          <w:rFonts w:ascii="Times New Roman" w:hAnsi="Times New Roman"/>
          <w:sz w:val="28"/>
          <w:lang w:val="ru-RU"/>
        </w:rPr>
        <w:t xml:space="preserve">Федерального закона  </w:t>
      </w:r>
      <w:r w:rsidRPr="00DD25C1">
        <w:rPr>
          <w:rFonts w:ascii="Times New Roman" w:hAnsi="Times New Roman"/>
          <w:sz w:val="28"/>
        </w:rPr>
        <w:t>№ 248-ФЗ.</w:t>
      </w:r>
    </w:p>
    <w:p w:rsidR="00376224" w:rsidRPr="00EB6C4A" w:rsidRDefault="0024234A" w:rsidP="004178DF">
      <w:pPr>
        <w:pStyle w:val="HTML"/>
        <w:ind w:firstLine="709"/>
        <w:jc w:val="both"/>
        <w:rPr>
          <w:rFonts w:ascii="Verdana" w:hAnsi="Verdana"/>
          <w:color w:val="FF0000"/>
          <w:sz w:val="28"/>
          <w:szCs w:val="28"/>
        </w:rPr>
      </w:pPr>
      <w:r w:rsidRPr="00DD25C1">
        <w:rPr>
          <w:rFonts w:ascii="Times New Roman" w:hAnsi="Times New Roman"/>
          <w:sz w:val="28"/>
          <w:szCs w:val="28"/>
        </w:rPr>
        <w:t xml:space="preserve">1.10. </w:t>
      </w:r>
      <w:r w:rsidR="00D45CB2" w:rsidRPr="00D45CB2">
        <w:rPr>
          <w:rFonts w:ascii="Times New Roman" w:hAnsi="Times New Roman"/>
          <w:sz w:val="28"/>
          <w:szCs w:val="28"/>
        </w:rPr>
        <w:t>Информирование контролируемых лиц о совершаемых инспектором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00D45CB2">
        <w:rPr>
          <w:rFonts w:ascii="Times New Roman" w:hAnsi="Times New Roman"/>
          <w:sz w:val="28"/>
          <w:szCs w:val="28"/>
        </w:rPr>
        <w:t xml:space="preserve"> </w:t>
      </w:r>
    </w:p>
    <w:p w:rsidR="00D45CB2" w:rsidRDefault="00D45CB2" w:rsidP="00376224">
      <w:pPr>
        <w:pStyle w:val="ConsPlusTitle"/>
        <w:ind w:firstLine="426"/>
        <w:jc w:val="center"/>
        <w:outlineLvl w:val="1"/>
        <w:rPr>
          <w:sz w:val="28"/>
          <w:szCs w:val="28"/>
        </w:rPr>
      </w:pPr>
    </w:p>
    <w:p w:rsidR="0024234A" w:rsidRPr="00D85AFB" w:rsidRDefault="0024234A" w:rsidP="00376224">
      <w:pPr>
        <w:pStyle w:val="ConsPlusTitle"/>
        <w:ind w:firstLine="426"/>
        <w:jc w:val="center"/>
        <w:outlineLvl w:val="1"/>
        <w:rPr>
          <w:sz w:val="28"/>
          <w:szCs w:val="28"/>
        </w:rPr>
      </w:pPr>
      <w:r w:rsidRPr="00D85AFB">
        <w:rPr>
          <w:sz w:val="28"/>
          <w:szCs w:val="28"/>
        </w:rPr>
        <w:t xml:space="preserve">2. </w:t>
      </w:r>
      <w:r w:rsidR="004178DF" w:rsidRPr="00D85AFB">
        <w:rPr>
          <w:sz w:val="28"/>
          <w:szCs w:val="28"/>
        </w:rPr>
        <w:t>При осуществлении муниципального контроля система оценки и управления рисками не применяется.</w:t>
      </w:r>
    </w:p>
    <w:p w:rsidR="0024234A" w:rsidRPr="004178DF" w:rsidRDefault="0024234A" w:rsidP="00376224">
      <w:pPr>
        <w:widowControl/>
        <w:tabs>
          <w:tab w:val="left" w:pos="1134"/>
        </w:tabs>
        <w:jc w:val="center"/>
        <w:rPr>
          <w:rFonts w:ascii="Times New Roman" w:hAnsi="Times New Roman"/>
          <w:sz w:val="28"/>
        </w:rPr>
      </w:pPr>
    </w:p>
    <w:p w:rsidR="0024234A" w:rsidRPr="00D85AFB" w:rsidRDefault="0024234A" w:rsidP="004178DF">
      <w:pPr>
        <w:widowControl/>
        <w:tabs>
          <w:tab w:val="left" w:pos="1134"/>
        </w:tabs>
        <w:jc w:val="center"/>
        <w:rPr>
          <w:rFonts w:ascii="Times New Roman" w:hAnsi="Times New Roman"/>
          <w:b/>
          <w:color w:val="auto"/>
          <w:sz w:val="28"/>
        </w:rPr>
      </w:pPr>
      <w:r w:rsidRPr="00D85AFB">
        <w:rPr>
          <w:rFonts w:ascii="Times New Roman" w:hAnsi="Times New Roman"/>
          <w:b/>
          <w:color w:val="auto"/>
          <w:sz w:val="28"/>
        </w:rPr>
        <w:t>3. Виды профилактических мероприятий, которые проводятся</w:t>
      </w:r>
      <w:r w:rsidR="004178DF" w:rsidRPr="00D85AFB">
        <w:rPr>
          <w:rFonts w:ascii="Times New Roman" w:hAnsi="Times New Roman"/>
          <w:b/>
          <w:color w:val="auto"/>
          <w:sz w:val="28"/>
        </w:rPr>
        <w:t xml:space="preserve"> </w:t>
      </w:r>
      <w:r w:rsidRPr="00D85AFB">
        <w:rPr>
          <w:rFonts w:ascii="Times New Roman" w:hAnsi="Times New Roman"/>
          <w:b/>
          <w:color w:val="auto"/>
          <w:sz w:val="28"/>
        </w:rPr>
        <w:t>при осуществлении муниципального контроля</w:t>
      </w:r>
    </w:p>
    <w:p w:rsidR="0024234A" w:rsidRPr="00D85AFB" w:rsidRDefault="0024234A" w:rsidP="0024234A">
      <w:pPr>
        <w:widowControl/>
        <w:tabs>
          <w:tab w:val="left" w:pos="1134"/>
        </w:tabs>
        <w:jc w:val="both"/>
        <w:rPr>
          <w:rFonts w:ascii="Times New Roman" w:hAnsi="Times New Roman"/>
          <w:b/>
          <w:sz w:val="28"/>
        </w:rPr>
      </w:pP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24234A" w:rsidRDefault="0024234A" w:rsidP="0024234A">
      <w:pPr>
        <w:pStyle w:val="ConsPlusNormal"/>
        <w:ind w:firstLine="709"/>
        <w:jc w:val="both"/>
        <w:rPr>
          <w:sz w:val="28"/>
        </w:rPr>
      </w:pPr>
      <w:r>
        <w:rPr>
          <w:sz w:val="28"/>
        </w:rPr>
        <w:t>1) информирование;</w:t>
      </w:r>
    </w:p>
    <w:p w:rsidR="0024234A" w:rsidRDefault="0024234A" w:rsidP="0024234A">
      <w:pPr>
        <w:pStyle w:val="ConsPlusNormal"/>
        <w:ind w:firstLine="709"/>
        <w:jc w:val="both"/>
        <w:rPr>
          <w:sz w:val="28"/>
        </w:rPr>
      </w:pPr>
      <w:r>
        <w:rPr>
          <w:sz w:val="28"/>
        </w:rPr>
        <w:t>2) объявление предостережения;</w:t>
      </w:r>
    </w:p>
    <w:p w:rsidR="00F8035B" w:rsidRDefault="00F8035B" w:rsidP="00F8035B">
      <w:pPr>
        <w:pStyle w:val="ConsPlusNormal"/>
        <w:ind w:firstLine="709"/>
        <w:jc w:val="both"/>
        <w:rPr>
          <w:sz w:val="28"/>
        </w:rPr>
      </w:pPr>
      <w:r>
        <w:rPr>
          <w:sz w:val="28"/>
        </w:rPr>
        <w:lastRenderedPageBreak/>
        <w:t>3) консультирование;</w:t>
      </w:r>
    </w:p>
    <w:p w:rsidR="00F8035B" w:rsidRPr="00A50619" w:rsidRDefault="00F8035B" w:rsidP="00A50619">
      <w:pPr>
        <w:pStyle w:val="ConsPlusNormal"/>
        <w:ind w:firstLine="709"/>
        <w:jc w:val="both"/>
        <w:rPr>
          <w:sz w:val="32"/>
        </w:rPr>
      </w:pPr>
      <w:r w:rsidRPr="00F8035B">
        <w:rPr>
          <w:sz w:val="28"/>
        </w:rPr>
        <w:t>4) профилактический визит.</w:t>
      </w:r>
    </w:p>
    <w:p w:rsidR="0024234A" w:rsidRDefault="0024234A" w:rsidP="0024234A">
      <w:pPr>
        <w:pStyle w:val="ConsPlusNormal"/>
        <w:ind w:firstLine="709"/>
        <w:jc w:val="both"/>
        <w:rPr>
          <w:sz w:val="28"/>
        </w:rPr>
      </w:pPr>
    </w:p>
    <w:p w:rsidR="0024234A" w:rsidRPr="00D85AFB" w:rsidRDefault="0024234A" w:rsidP="0024234A">
      <w:pPr>
        <w:pStyle w:val="ConsPlusNormal"/>
        <w:ind w:firstLine="0"/>
        <w:jc w:val="center"/>
        <w:rPr>
          <w:b/>
          <w:sz w:val="28"/>
        </w:rPr>
      </w:pPr>
      <w:r w:rsidRPr="00D85AFB">
        <w:rPr>
          <w:b/>
          <w:sz w:val="28"/>
        </w:rPr>
        <w:t xml:space="preserve">3.1. Информирование контролируемых и иных заинтересованных лиц по вопросам соблюдения обязательных требований </w:t>
      </w:r>
    </w:p>
    <w:p w:rsidR="0024234A" w:rsidRPr="003F7E44" w:rsidRDefault="0024234A" w:rsidP="0024234A">
      <w:pPr>
        <w:pStyle w:val="ConsPlusNormal"/>
        <w:ind w:firstLine="709"/>
        <w:jc w:val="center"/>
        <w:rPr>
          <w:b/>
          <w:sz w:val="28"/>
        </w:rPr>
      </w:pP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376154" w:rsidRPr="00DD25C1" w:rsidRDefault="0024234A" w:rsidP="00376154">
      <w:pPr>
        <w:pStyle w:val="a8"/>
        <w:widowControl/>
        <w:tabs>
          <w:tab w:val="left" w:pos="1134"/>
        </w:tabs>
        <w:ind w:left="0" w:firstLine="709"/>
        <w:jc w:val="both"/>
        <w:rPr>
          <w:rFonts w:ascii="Times New Roman" w:hAnsi="Times New Roman"/>
          <w:sz w:val="28"/>
          <w:lang w:val="ru-RU"/>
        </w:rPr>
      </w:pPr>
      <w:r w:rsidRPr="00DD25C1">
        <w:rPr>
          <w:rFonts w:ascii="Times New Roman" w:hAnsi="Times New Roman"/>
          <w:sz w:val="28"/>
          <w:lang w:val="ru-RU"/>
        </w:rPr>
        <w:t xml:space="preserve">3.1.2. Контрольный орган обязан размещать и поддерживать в актуальном состоянии на своем официальном сайте в сети «Интернет» </w:t>
      </w:r>
      <w:r w:rsidRPr="00DD25C1">
        <w:rPr>
          <w:rFonts w:ascii="Times New Roman" w:hAnsi="Times New Roman"/>
          <w:sz w:val="28"/>
        </w:rPr>
        <w:t>сведени</w:t>
      </w:r>
      <w:r w:rsidRPr="00DD25C1">
        <w:rPr>
          <w:rFonts w:ascii="Times New Roman" w:hAnsi="Times New Roman"/>
          <w:sz w:val="28"/>
          <w:lang w:val="ru-RU"/>
        </w:rPr>
        <w:t>я, определенные частью 3 с</w:t>
      </w:r>
      <w:r w:rsidR="004178DF" w:rsidRPr="00DD25C1">
        <w:rPr>
          <w:rFonts w:ascii="Times New Roman" w:hAnsi="Times New Roman"/>
          <w:sz w:val="28"/>
          <w:lang w:val="ru-RU"/>
        </w:rPr>
        <w:t xml:space="preserve">татьи 46 Федерального закона </w:t>
      </w:r>
      <w:r w:rsidRPr="00DD25C1">
        <w:rPr>
          <w:rFonts w:ascii="Times New Roman" w:hAnsi="Times New Roman"/>
          <w:sz w:val="28"/>
          <w:lang w:val="ru-RU"/>
        </w:rPr>
        <w:t>№ 248-ФЗ.</w:t>
      </w:r>
      <w:r w:rsidRPr="00DD25C1">
        <w:rPr>
          <w:rFonts w:ascii="Times New Roman" w:hAnsi="Times New Roman"/>
          <w:sz w:val="28"/>
        </w:rPr>
        <w:t xml:space="preserve"> </w:t>
      </w:r>
      <w:r w:rsidRPr="00DD25C1">
        <w:rPr>
          <w:rFonts w:ascii="Times New Roman" w:hAnsi="Times New Roman"/>
          <w:sz w:val="28"/>
          <w:lang w:val="ru-RU"/>
        </w:rPr>
        <w:t xml:space="preserve"> </w:t>
      </w:r>
    </w:p>
    <w:p w:rsidR="0024234A" w:rsidRPr="00DD25C1" w:rsidRDefault="0024234A" w:rsidP="00F37444">
      <w:pPr>
        <w:widowControl/>
        <w:rPr>
          <w:rFonts w:ascii="Times New Roman" w:hAnsi="Times New Roman"/>
          <w:color w:val="auto"/>
          <w:sz w:val="28"/>
        </w:rPr>
      </w:pPr>
    </w:p>
    <w:p w:rsidR="0024234A" w:rsidRPr="00D85AFB" w:rsidRDefault="0024234A" w:rsidP="0024234A">
      <w:pPr>
        <w:widowControl/>
        <w:jc w:val="center"/>
        <w:rPr>
          <w:rFonts w:ascii="Times New Roman" w:hAnsi="Times New Roman"/>
          <w:b/>
          <w:sz w:val="28"/>
        </w:rPr>
      </w:pPr>
      <w:r w:rsidRPr="00D85AFB">
        <w:rPr>
          <w:rFonts w:ascii="Times New Roman" w:hAnsi="Times New Roman"/>
          <w:b/>
          <w:sz w:val="28"/>
        </w:rPr>
        <w:t xml:space="preserve">3.2. Предостережение о недопустимости нарушения </w:t>
      </w:r>
    </w:p>
    <w:p w:rsidR="0024234A" w:rsidRPr="00D85AFB" w:rsidRDefault="0024234A" w:rsidP="0024234A">
      <w:pPr>
        <w:widowControl/>
        <w:jc w:val="center"/>
        <w:rPr>
          <w:rFonts w:ascii="Times New Roman" w:hAnsi="Times New Roman"/>
          <w:b/>
          <w:sz w:val="28"/>
        </w:rPr>
      </w:pPr>
      <w:r w:rsidRPr="00D85AFB">
        <w:rPr>
          <w:rFonts w:ascii="Times New Roman" w:hAnsi="Times New Roman"/>
          <w:b/>
          <w:sz w:val="28"/>
        </w:rPr>
        <w:t>обязательных требований</w:t>
      </w:r>
    </w:p>
    <w:p w:rsidR="0024234A" w:rsidRDefault="0024234A" w:rsidP="0024234A">
      <w:pPr>
        <w:widowControl/>
        <w:ind w:firstLine="709"/>
        <w:jc w:val="center"/>
        <w:rPr>
          <w:rFonts w:ascii="Times New Roman" w:hAnsi="Times New Roman"/>
          <w:b/>
          <w:sz w:val="28"/>
        </w:rPr>
      </w:pPr>
    </w:p>
    <w:p w:rsidR="0024234A" w:rsidRPr="00DE7C14"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r w:rsidRPr="003D0CAA">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3D0CAA">
        <w:rPr>
          <w:rFonts w:ascii="Times New Roman" w:hAnsi="Times New Roman"/>
          <w:sz w:val="28"/>
          <w:szCs w:val="28"/>
          <w:lang w:val="ru-RU"/>
        </w:rPr>
        <w:t xml:space="preserve"> или признаках нарушений обязательных требований и (или) </w:t>
      </w:r>
      <w:r w:rsidRPr="003D0CAA">
        <w:rPr>
          <w:rFonts w:ascii="Times New Roman" w:hAnsi="Times New Roman"/>
          <w:sz w:val="28"/>
          <w:szCs w:val="28"/>
        </w:rPr>
        <w:t xml:space="preserve">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w:t>
      </w:r>
      <w:r w:rsidRPr="00DE7C14">
        <w:rPr>
          <w:rFonts w:ascii="Times New Roman" w:hAnsi="Times New Roman"/>
          <w:sz w:val="28"/>
          <w:szCs w:val="28"/>
        </w:rPr>
        <w:t>соблюдения обязательных требований.</w:t>
      </w:r>
    </w:p>
    <w:p w:rsidR="0024234A" w:rsidRPr="00DE7C14" w:rsidRDefault="0024234A" w:rsidP="0024234A">
      <w:pPr>
        <w:pStyle w:val="a8"/>
        <w:widowControl/>
        <w:tabs>
          <w:tab w:val="left" w:pos="1134"/>
        </w:tabs>
        <w:ind w:left="0" w:firstLine="709"/>
        <w:jc w:val="both"/>
        <w:rPr>
          <w:rFonts w:ascii="Times New Roman" w:hAnsi="Times New Roman"/>
          <w:sz w:val="28"/>
          <w:lang w:val="ru-RU"/>
        </w:rPr>
      </w:pPr>
      <w:r w:rsidRPr="00DE7C14">
        <w:rPr>
          <w:rFonts w:ascii="Times New Roman" w:hAnsi="Times New Roman"/>
          <w:sz w:val="28"/>
        </w:rPr>
        <w:t xml:space="preserve">3.2.2. Предостережение </w:t>
      </w:r>
      <w:r w:rsidRPr="00DE7C14">
        <w:rPr>
          <w:rFonts w:ascii="Times New Roman" w:hAnsi="Times New Roman"/>
          <w:sz w:val="28"/>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DE7C14">
        <w:rPr>
          <w:rFonts w:ascii="Times New Roman" w:hAnsi="Times New Roman"/>
          <w:sz w:val="28"/>
        </w:rPr>
        <w:t>.</w:t>
      </w:r>
    </w:p>
    <w:p w:rsidR="0024234A" w:rsidRPr="009F074C" w:rsidRDefault="0024234A" w:rsidP="0024234A">
      <w:pPr>
        <w:pStyle w:val="ConsPlusNormal"/>
        <w:ind w:firstLine="709"/>
        <w:jc w:val="both"/>
        <w:rPr>
          <w:sz w:val="28"/>
        </w:rPr>
      </w:pPr>
      <w:r w:rsidRPr="00DE7C14">
        <w:rPr>
          <w:sz w:val="28"/>
        </w:rPr>
        <w:t xml:space="preserve">3.2.3. </w:t>
      </w:r>
      <w:r w:rsidR="00D45CB2" w:rsidRPr="00D45CB2">
        <w:rPr>
          <w:sz w:val="28"/>
        </w:rPr>
        <w:t>Возражение контролируемого лица регистрируется Контрольным органом в течение одного рабочего дня с момента его поступления.</w:t>
      </w:r>
      <w:r w:rsidR="00D45CB2">
        <w:rPr>
          <w:sz w:val="28"/>
        </w:rPr>
        <w:t xml:space="preserve"> </w:t>
      </w:r>
    </w:p>
    <w:p w:rsidR="0024234A" w:rsidRDefault="0024234A" w:rsidP="0024234A">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24234A" w:rsidRDefault="0024234A" w:rsidP="0024234A">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24234A" w:rsidRDefault="0024234A" w:rsidP="0024234A">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4234A" w:rsidRDefault="0024234A" w:rsidP="0024234A">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24234A" w:rsidRDefault="0024234A" w:rsidP="0024234A">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24234A" w:rsidRDefault="0024234A" w:rsidP="0024234A">
      <w:pPr>
        <w:widowControl/>
        <w:ind w:firstLine="709"/>
        <w:jc w:val="both"/>
        <w:rPr>
          <w:rFonts w:ascii="Times New Roman" w:hAnsi="Times New Roman"/>
          <w:sz w:val="28"/>
        </w:rPr>
      </w:pPr>
      <w:r>
        <w:rPr>
          <w:rFonts w:ascii="Times New Roman" w:hAnsi="Times New Roman"/>
          <w:sz w:val="28"/>
        </w:rPr>
        <w:lastRenderedPageBreak/>
        <w:t>5) дату получения предостережения контролируемым лицом;</w:t>
      </w:r>
    </w:p>
    <w:p w:rsidR="0024234A" w:rsidRDefault="0024234A" w:rsidP="0024234A">
      <w:pPr>
        <w:widowControl/>
        <w:ind w:firstLine="709"/>
        <w:jc w:val="both"/>
        <w:rPr>
          <w:rFonts w:ascii="Times New Roman" w:hAnsi="Times New Roman"/>
          <w:sz w:val="28"/>
        </w:rPr>
      </w:pPr>
      <w:r>
        <w:rPr>
          <w:rFonts w:ascii="Times New Roman" w:hAnsi="Times New Roman"/>
          <w:sz w:val="28"/>
        </w:rPr>
        <w:t>6) личную подпись и дату.</w:t>
      </w:r>
    </w:p>
    <w:p w:rsidR="0024234A" w:rsidRDefault="0024234A" w:rsidP="0024234A">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3D0CAA" w:rsidRDefault="0024234A" w:rsidP="0024234A">
      <w:pPr>
        <w:pStyle w:val="ConsPlusNormal"/>
        <w:ind w:firstLine="709"/>
        <w:jc w:val="both"/>
        <w:rPr>
          <w:sz w:val="28"/>
        </w:rPr>
      </w:pPr>
      <w:r>
        <w:rPr>
          <w:sz w:val="28"/>
        </w:rPr>
        <w:t xml:space="preserve">3.2.6. Контрольный орган </w:t>
      </w:r>
      <w:r w:rsidRPr="007B4D68">
        <w:rPr>
          <w:sz w:val="28"/>
        </w:rPr>
        <w:t>рассматривает возражение в отношении предостережения в течение пятнадцати рабочих</w:t>
      </w:r>
      <w:r w:rsidRPr="003D0CAA">
        <w:rPr>
          <w:sz w:val="28"/>
        </w:rPr>
        <w:t xml:space="preserve"> дней со дня </w:t>
      </w:r>
      <w:r w:rsidR="00571ADC">
        <w:rPr>
          <w:sz w:val="28"/>
        </w:rPr>
        <w:t>регистрации</w:t>
      </w:r>
      <w:r w:rsidRPr="003D0CAA">
        <w:rPr>
          <w:sz w:val="28"/>
        </w:rPr>
        <w:t>.</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3.2.7. По результатам рассмотрения возражения Контрольный орган принимает одно из следующих решений:</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1) удовлетворяет возражение в форме отмены предостережения;</w:t>
      </w:r>
    </w:p>
    <w:p w:rsidR="0024234A" w:rsidRPr="003D0CAA" w:rsidRDefault="0024234A" w:rsidP="0024234A">
      <w:pPr>
        <w:widowControl/>
        <w:ind w:firstLine="709"/>
        <w:jc w:val="both"/>
        <w:rPr>
          <w:rFonts w:ascii="Times New Roman" w:hAnsi="Times New Roman"/>
          <w:sz w:val="28"/>
        </w:rPr>
      </w:pPr>
      <w:r w:rsidRPr="003D0CAA">
        <w:rPr>
          <w:rFonts w:ascii="Times New Roman" w:hAnsi="Times New Roman"/>
          <w:sz w:val="28"/>
        </w:rPr>
        <w:t>2) отказывает в удовлетворении возражения с указанием причины отказа.</w:t>
      </w:r>
    </w:p>
    <w:p w:rsidR="0024234A" w:rsidRPr="003D0CAA" w:rsidRDefault="0024234A" w:rsidP="0024234A">
      <w:pPr>
        <w:pStyle w:val="ConsPlusNormal"/>
        <w:ind w:firstLine="709"/>
        <w:jc w:val="both"/>
        <w:rPr>
          <w:sz w:val="28"/>
        </w:rPr>
      </w:pPr>
      <w:r w:rsidRPr="003D0CAA">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Default="0024234A" w:rsidP="0024234A">
      <w:pPr>
        <w:widowControl/>
        <w:ind w:firstLine="709"/>
        <w:jc w:val="both"/>
        <w:rPr>
          <w:rFonts w:ascii="Times New Roman" w:hAnsi="Times New Roman"/>
          <w:sz w:val="28"/>
        </w:rPr>
      </w:pPr>
      <w:r w:rsidRPr="003D0CAA">
        <w:rPr>
          <w:rFonts w:ascii="Times New Roman" w:hAnsi="Times New Roman"/>
          <w:sz w:val="28"/>
        </w:rPr>
        <w:t>3.2.9. Повторное направление возражения по тем же</w:t>
      </w:r>
      <w:r>
        <w:rPr>
          <w:rFonts w:ascii="Times New Roman" w:hAnsi="Times New Roman"/>
          <w:sz w:val="28"/>
        </w:rPr>
        <w:t xml:space="preserve"> основаниям не допускается.</w:t>
      </w:r>
    </w:p>
    <w:p w:rsidR="0024234A" w:rsidRPr="0024234A" w:rsidRDefault="0024234A" w:rsidP="0024234A">
      <w:pPr>
        <w:pStyle w:val="HTML"/>
        <w:ind w:firstLine="709"/>
        <w:jc w:val="both"/>
        <w:rPr>
          <w:rFonts w:ascii="Verdana" w:hAnsi="Verdana"/>
          <w:sz w:val="28"/>
          <w:szCs w:val="28"/>
        </w:rPr>
      </w:pPr>
      <w:r w:rsidRPr="00FC0F40">
        <w:rPr>
          <w:rFonts w:ascii="Times New Roman" w:hAnsi="Times New Roman"/>
          <w:sz w:val="28"/>
          <w:szCs w:val="28"/>
        </w:rPr>
        <w:t xml:space="preserve">3.2.10. </w:t>
      </w:r>
      <w:r w:rsidRPr="00FC0F40">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4234A" w:rsidRDefault="0024234A" w:rsidP="0024234A">
      <w:pPr>
        <w:widowControl/>
        <w:ind w:firstLine="709"/>
        <w:jc w:val="center"/>
        <w:rPr>
          <w:rFonts w:ascii="Times New Roman" w:hAnsi="Times New Roman"/>
          <w:sz w:val="28"/>
        </w:rPr>
      </w:pPr>
    </w:p>
    <w:p w:rsidR="0024234A" w:rsidRPr="00D85AFB" w:rsidRDefault="0024234A" w:rsidP="0024234A">
      <w:pPr>
        <w:widowControl/>
        <w:jc w:val="center"/>
        <w:rPr>
          <w:rFonts w:ascii="Times New Roman" w:hAnsi="Times New Roman"/>
          <w:b/>
          <w:sz w:val="28"/>
        </w:rPr>
      </w:pPr>
      <w:r w:rsidRPr="00D85AFB">
        <w:rPr>
          <w:rFonts w:ascii="Times New Roman" w:hAnsi="Times New Roman"/>
          <w:b/>
          <w:sz w:val="28"/>
        </w:rPr>
        <w:t>3.3. Консультирование</w:t>
      </w:r>
    </w:p>
    <w:p w:rsidR="0024234A" w:rsidRDefault="0024234A" w:rsidP="0024234A">
      <w:pPr>
        <w:widowControl/>
        <w:ind w:firstLine="709"/>
        <w:jc w:val="center"/>
        <w:rPr>
          <w:rFonts w:ascii="Times New Roman" w:hAnsi="Times New Roman"/>
          <w:b/>
          <w:sz w:val="28"/>
        </w:rPr>
      </w:pPr>
    </w:p>
    <w:p w:rsidR="00F37444" w:rsidRPr="00DD25C1" w:rsidRDefault="00F37444" w:rsidP="00F37444">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lang w:val="ru-RU"/>
        </w:rPr>
        <w:t>3.3.1</w:t>
      </w:r>
      <w:r w:rsidRPr="00376154">
        <w:rPr>
          <w:rFonts w:ascii="Times New Roman" w:hAnsi="Times New Roman"/>
          <w:sz w:val="28"/>
          <w:szCs w:val="28"/>
          <w:lang w:val="ru-RU"/>
        </w:rPr>
        <w:t xml:space="preserve">. </w:t>
      </w:r>
      <w:r w:rsidRPr="00376154">
        <w:rPr>
          <w:rFonts w:ascii="Times New Roman" w:hAnsi="Times New Roman"/>
          <w:sz w:val="28"/>
          <w:szCs w:val="28"/>
        </w:rPr>
        <w:t xml:space="preserve">Консультирование (разъяснение по вопросам, связанным с организацией и осуществлением муниципального контроля) осуществляется </w:t>
      </w:r>
      <w:r w:rsidRPr="00DD25C1">
        <w:rPr>
          <w:rFonts w:ascii="Times New Roman" w:hAnsi="Times New Roman"/>
          <w:sz w:val="28"/>
          <w:szCs w:val="28"/>
        </w:rPr>
        <w:t>должностным</w:t>
      </w:r>
      <w:r w:rsidR="00571ADC" w:rsidRPr="00DD25C1">
        <w:rPr>
          <w:rFonts w:ascii="Times New Roman" w:hAnsi="Times New Roman"/>
          <w:sz w:val="28"/>
          <w:szCs w:val="28"/>
          <w:lang w:val="ru-RU"/>
        </w:rPr>
        <w:t>и</w:t>
      </w:r>
      <w:r w:rsidRPr="00DD25C1">
        <w:rPr>
          <w:rFonts w:ascii="Times New Roman" w:hAnsi="Times New Roman"/>
          <w:sz w:val="28"/>
          <w:szCs w:val="28"/>
        </w:rPr>
        <w:t xml:space="preserve"> лиц</w:t>
      </w:r>
      <w:r w:rsidR="00571ADC" w:rsidRPr="00DD25C1">
        <w:rPr>
          <w:rFonts w:ascii="Times New Roman" w:hAnsi="Times New Roman"/>
          <w:sz w:val="28"/>
          <w:szCs w:val="28"/>
          <w:lang w:val="ru-RU"/>
        </w:rPr>
        <w:t>а</w:t>
      </w:r>
      <w:r w:rsidRPr="00DD25C1">
        <w:rPr>
          <w:rFonts w:ascii="Times New Roman" w:hAnsi="Times New Roman"/>
          <w:sz w:val="28"/>
          <w:szCs w:val="28"/>
        </w:rPr>
        <w:t>м</w:t>
      </w:r>
      <w:r w:rsidR="00571ADC" w:rsidRPr="00DD25C1">
        <w:rPr>
          <w:rFonts w:ascii="Times New Roman" w:hAnsi="Times New Roman"/>
          <w:sz w:val="28"/>
          <w:szCs w:val="28"/>
          <w:lang w:val="ru-RU"/>
        </w:rPr>
        <w:t>и</w:t>
      </w:r>
      <w:r w:rsidRPr="00DD25C1">
        <w:rPr>
          <w:rFonts w:ascii="Times New Roman" w:hAnsi="Times New Roman"/>
          <w:sz w:val="28"/>
          <w:szCs w:val="28"/>
        </w:rPr>
        <w:t xml:space="preserve"> Контрольного органа, по обращениям контролируемых лиц и их представителей без взимания платы.</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sidRPr="00DD25C1">
        <w:rPr>
          <w:rFonts w:ascii="Times New Roman" w:hAnsi="Times New Roman"/>
          <w:sz w:val="28"/>
          <w:szCs w:val="28"/>
          <w:lang w:val="ru-RU"/>
        </w:rPr>
        <w:t xml:space="preserve">3.3.2. </w:t>
      </w:r>
      <w:r w:rsidRPr="00DD25C1">
        <w:rPr>
          <w:rFonts w:ascii="Times New Roman" w:hAnsi="Times New Roman"/>
          <w:sz w:val="28"/>
          <w:szCs w:val="28"/>
        </w:rPr>
        <w:t>Консультирование может осуществляться должностным</w:t>
      </w:r>
      <w:r w:rsidR="00571ADC" w:rsidRPr="00DD25C1">
        <w:rPr>
          <w:rFonts w:ascii="Times New Roman" w:hAnsi="Times New Roman"/>
          <w:sz w:val="28"/>
          <w:szCs w:val="28"/>
          <w:lang w:val="ru-RU"/>
        </w:rPr>
        <w:t>и</w:t>
      </w:r>
      <w:r w:rsidRPr="00DD25C1">
        <w:rPr>
          <w:rFonts w:ascii="Times New Roman" w:hAnsi="Times New Roman"/>
          <w:sz w:val="28"/>
          <w:szCs w:val="28"/>
        </w:rPr>
        <w:t xml:space="preserve"> лиц</w:t>
      </w:r>
      <w:r w:rsidR="00571ADC" w:rsidRPr="00DD25C1">
        <w:rPr>
          <w:rFonts w:ascii="Times New Roman" w:hAnsi="Times New Roman"/>
          <w:sz w:val="28"/>
          <w:szCs w:val="28"/>
          <w:lang w:val="ru-RU"/>
        </w:rPr>
        <w:t>а</w:t>
      </w:r>
      <w:r w:rsidRPr="00DD25C1">
        <w:rPr>
          <w:rFonts w:ascii="Times New Roman" w:hAnsi="Times New Roman"/>
          <w:sz w:val="28"/>
          <w:szCs w:val="28"/>
        </w:rPr>
        <w:t>м</w:t>
      </w:r>
      <w:r w:rsidR="00571ADC" w:rsidRPr="00DD25C1">
        <w:rPr>
          <w:rFonts w:ascii="Times New Roman" w:hAnsi="Times New Roman"/>
          <w:sz w:val="28"/>
          <w:szCs w:val="28"/>
          <w:lang w:val="ru-RU"/>
        </w:rPr>
        <w:t>и</w:t>
      </w:r>
      <w:r w:rsidRPr="00DD25C1">
        <w:rPr>
          <w:rFonts w:ascii="Times New Roman" w:hAnsi="Times New Roman"/>
          <w:sz w:val="28"/>
          <w:szCs w:val="28"/>
        </w:rPr>
        <w:t xml:space="preserve"> </w:t>
      </w:r>
      <w:r w:rsidRPr="00376154">
        <w:rPr>
          <w:rFonts w:ascii="Times New Roman" w:hAnsi="Times New Roman"/>
          <w:sz w:val="28"/>
          <w:szCs w:val="28"/>
        </w:rPr>
        <w:t>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lang w:val="ru-RU"/>
        </w:rPr>
        <w:t>3.3.3</w:t>
      </w:r>
      <w:r w:rsidRPr="00376154">
        <w:rPr>
          <w:rFonts w:ascii="Times New Roman" w:hAnsi="Times New Roman"/>
          <w:sz w:val="28"/>
          <w:szCs w:val="28"/>
          <w:lang w:val="ru-RU"/>
        </w:rPr>
        <w:t xml:space="preserve">. </w:t>
      </w:r>
      <w:r w:rsidRPr="00376154">
        <w:rPr>
          <w:rFonts w:ascii="Times New Roman" w:hAnsi="Times New Roman"/>
          <w:sz w:val="28"/>
          <w:szCs w:val="28"/>
        </w:rPr>
        <w:t>Консультирование осуществляется по следующим вопросам:</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sidRPr="00376154">
        <w:rPr>
          <w:rFonts w:ascii="Times New Roman" w:hAnsi="Times New Roman"/>
          <w:sz w:val="28"/>
          <w:szCs w:val="28"/>
        </w:rPr>
        <w:t>1) компетенция контрольного органа;</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sidRPr="00376154">
        <w:rPr>
          <w:rFonts w:ascii="Times New Roman" w:hAnsi="Times New Roman"/>
          <w:sz w:val="28"/>
          <w:szCs w:val="28"/>
        </w:rPr>
        <w:t>2) организация и осуществление муниципального контроля;</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sidRPr="00376154">
        <w:rPr>
          <w:rFonts w:ascii="Times New Roman" w:hAnsi="Times New Roman"/>
          <w:sz w:val="28"/>
          <w:szCs w:val="28"/>
        </w:rPr>
        <w:t>3) порядок осуществления профилактических, контрольных (надзорных) мероприятий, установленных Положением;</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sidRPr="00376154">
        <w:rPr>
          <w:rFonts w:ascii="Times New Roman" w:hAnsi="Times New Roman"/>
          <w:sz w:val="28"/>
          <w:szCs w:val="28"/>
        </w:rPr>
        <w:t>4) применение мер ответственности за нарушение обязательных требований в сфере земельных правоотношений.</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lang w:val="ru-RU"/>
        </w:rPr>
        <w:t>3.3.4</w:t>
      </w:r>
      <w:r w:rsidRPr="00376154">
        <w:rPr>
          <w:rFonts w:ascii="Times New Roman" w:hAnsi="Times New Roman"/>
          <w:sz w:val="28"/>
          <w:szCs w:val="28"/>
          <w:lang w:val="ru-RU"/>
        </w:rPr>
        <w:t xml:space="preserve">. </w:t>
      </w:r>
      <w:r w:rsidRPr="00376154">
        <w:rPr>
          <w:rFonts w:ascii="Times New Roman" w:hAnsi="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10" w:history="1">
        <w:r w:rsidRPr="00CC1608">
          <w:rPr>
            <w:rFonts w:ascii="Times New Roman" w:hAnsi="Times New Roman"/>
            <w:sz w:val="28"/>
            <w:szCs w:val="28"/>
          </w:rPr>
          <w:t>законом</w:t>
        </w:r>
      </w:hyperlink>
      <w:r w:rsidRPr="00376154">
        <w:rPr>
          <w:rFonts w:ascii="Times New Roman" w:hAnsi="Times New Roman"/>
          <w:sz w:val="28"/>
          <w:szCs w:val="28"/>
        </w:rPr>
        <w:t xml:space="preserve"> от 02.05.2006 </w:t>
      </w:r>
      <w:r w:rsidR="00927719">
        <w:rPr>
          <w:rFonts w:ascii="Times New Roman" w:hAnsi="Times New Roman"/>
          <w:sz w:val="28"/>
          <w:szCs w:val="28"/>
          <w:lang w:val="ru-RU"/>
        </w:rPr>
        <w:t>№</w:t>
      </w:r>
      <w:r w:rsidRPr="00376154">
        <w:rPr>
          <w:rFonts w:ascii="Times New Roman" w:hAnsi="Times New Roman"/>
          <w:sz w:val="28"/>
          <w:szCs w:val="28"/>
        </w:rPr>
        <w:t xml:space="preserve"> 59-ФЗ </w:t>
      </w:r>
      <w:r w:rsidR="00927719">
        <w:rPr>
          <w:rFonts w:ascii="Times New Roman" w:hAnsi="Times New Roman"/>
          <w:sz w:val="28"/>
          <w:szCs w:val="28"/>
          <w:lang w:val="ru-RU"/>
        </w:rPr>
        <w:t>«</w:t>
      </w:r>
      <w:r w:rsidRPr="00376154">
        <w:rPr>
          <w:rFonts w:ascii="Times New Roman" w:hAnsi="Times New Roman"/>
          <w:sz w:val="28"/>
          <w:szCs w:val="28"/>
        </w:rPr>
        <w:t>О порядке рассмотрения обращений граждан Российской Федерации</w:t>
      </w:r>
      <w:r w:rsidR="00927719">
        <w:rPr>
          <w:rFonts w:ascii="Times New Roman" w:hAnsi="Times New Roman"/>
          <w:sz w:val="28"/>
          <w:szCs w:val="28"/>
          <w:lang w:val="ru-RU"/>
        </w:rPr>
        <w:t>»</w:t>
      </w:r>
      <w:r w:rsidRPr="00376154">
        <w:rPr>
          <w:rFonts w:ascii="Times New Roman" w:hAnsi="Times New Roman"/>
          <w:sz w:val="28"/>
          <w:szCs w:val="28"/>
        </w:rPr>
        <w:t>.</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lang w:val="ru-RU"/>
        </w:rPr>
        <w:lastRenderedPageBreak/>
        <w:t>3.3.5</w:t>
      </w:r>
      <w:r w:rsidRPr="00376154">
        <w:rPr>
          <w:rFonts w:ascii="Times New Roman" w:hAnsi="Times New Roman"/>
          <w:sz w:val="28"/>
          <w:szCs w:val="28"/>
          <w:lang w:val="ru-RU"/>
        </w:rPr>
        <w:t xml:space="preserve">. </w:t>
      </w:r>
      <w:r w:rsidRPr="00376154">
        <w:rPr>
          <w:rFonts w:ascii="Times New Roman" w:hAnsi="Times New Roman"/>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w:t>
      </w:r>
      <w:r w:rsidR="00571ADC" w:rsidRPr="00DD25C1">
        <w:rPr>
          <w:rFonts w:ascii="Times New Roman" w:hAnsi="Times New Roman"/>
          <w:sz w:val="28"/>
          <w:szCs w:val="28"/>
          <w:lang w:val="ru-RU"/>
        </w:rPr>
        <w:t xml:space="preserve">инспектора </w:t>
      </w:r>
      <w:r w:rsidRPr="00376154">
        <w:rPr>
          <w:rFonts w:ascii="Times New Roman" w:hAnsi="Times New Roman"/>
          <w:sz w:val="28"/>
          <w:szCs w:val="28"/>
        </w:rPr>
        <w:t>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37444" w:rsidRPr="00376154" w:rsidRDefault="00F37444" w:rsidP="00F37444">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lang w:val="ru-RU"/>
        </w:rPr>
        <w:t>3.3.6</w:t>
      </w:r>
      <w:r w:rsidRPr="00376154">
        <w:rPr>
          <w:rFonts w:ascii="Times New Roman" w:hAnsi="Times New Roman"/>
          <w:sz w:val="28"/>
          <w:szCs w:val="28"/>
          <w:lang w:val="ru-RU"/>
        </w:rPr>
        <w:t xml:space="preserve">. </w:t>
      </w:r>
      <w:r w:rsidRPr="00376154">
        <w:rPr>
          <w:rFonts w:ascii="Times New Roman" w:hAnsi="Times New Roman"/>
          <w:sz w:val="28"/>
          <w:szCs w:val="28"/>
        </w:rPr>
        <w:t>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F37444" w:rsidRDefault="00F37444" w:rsidP="00F37444">
      <w:pPr>
        <w:pStyle w:val="a8"/>
        <w:widowControl/>
        <w:tabs>
          <w:tab w:val="left" w:pos="1134"/>
        </w:tabs>
        <w:ind w:left="0" w:firstLine="709"/>
        <w:jc w:val="both"/>
        <w:rPr>
          <w:rFonts w:ascii="Times New Roman" w:hAnsi="Times New Roman"/>
          <w:sz w:val="28"/>
          <w:szCs w:val="28"/>
        </w:rPr>
      </w:pPr>
      <w:r>
        <w:rPr>
          <w:rFonts w:ascii="Times New Roman" w:hAnsi="Times New Roman"/>
          <w:sz w:val="28"/>
          <w:szCs w:val="28"/>
          <w:lang w:val="ru-RU"/>
        </w:rPr>
        <w:t>3.3.7</w:t>
      </w:r>
      <w:r w:rsidRPr="00376154">
        <w:rPr>
          <w:rFonts w:ascii="Times New Roman" w:hAnsi="Times New Roman"/>
          <w:sz w:val="28"/>
          <w:szCs w:val="28"/>
          <w:lang w:val="ru-RU"/>
        </w:rPr>
        <w:t xml:space="preserve">. </w:t>
      </w:r>
      <w:r w:rsidRPr="00376154">
        <w:rPr>
          <w:rFonts w:ascii="Times New Roman" w:hAnsi="Times New Roman"/>
          <w:sz w:val="28"/>
          <w:szCs w:val="28"/>
        </w:rPr>
        <w:t>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571ADC" w:rsidRPr="00DD25C1" w:rsidRDefault="00571ADC" w:rsidP="00571ADC">
      <w:pPr>
        <w:pStyle w:val="a8"/>
        <w:widowControl/>
        <w:tabs>
          <w:tab w:val="left" w:pos="1134"/>
        </w:tabs>
        <w:ind w:left="0" w:firstLine="709"/>
        <w:jc w:val="both"/>
        <w:rPr>
          <w:rFonts w:ascii="Times New Roman" w:hAnsi="Times New Roman"/>
          <w:sz w:val="28"/>
          <w:szCs w:val="28"/>
          <w:lang w:val="ru-RU"/>
        </w:rPr>
      </w:pPr>
      <w:r w:rsidRPr="00DD25C1">
        <w:rPr>
          <w:rFonts w:ascii="Times New Roman" w:hAnsi="Times New Roman"/>
          <w:sz w:val="28"/>
          <w:szCs w:val="28"/>
          <w:lang w:val="ru-RU"/>
        </w:rPr>
        <w:t xml:space="preserve">3.3.8. При осуществлении консультирования </w:t>
      </w:r>
      <w:r w:rsidR="00305A34" w:rsidRPr="00DD25C1">
        <w:rPr>
          <w:rFonts w:ascii="Times New Roman" w:hAnsi="Times New Roman"/>
          <w:sz w:val="28"/>
          <w:szCs w:val="28"/>
          <w:lang w:val="ru-RU"/>
        </w:rPr>
        <w:t>инспектор</w:t>
      </w:r>
      <w:r w:rsidRPr="00DD25C1">
        <w:rPr>
          <w:rFonts w:ascii="Times New Roman" w:hAnsi="Times New Roman"/>
          <w:sz w:val="28"/>
          <w:szCs w:val="28"/>
          <w:lang w:val="ru-RU"/>
        </w:rPr>
        <w:t xml:space="preserve"> Контрольного органа обязан соблюдать конфиденциальность информации, доступ к которой ограничен в соответствии с законодательством Российской Федерации.</w:t>
      </w:r>
    </w:p>
    <w:p w:rsidR="00571ADC" w:rsidRPr="00DD25C1" w:rsidRDefault="00571ADC" w:rsidP="00F37444">
      <w:pPr>
        <w:pStyle w:val="a8"/>
        <w:widowControl/>
        <w:tabs>
          <w:tab w:val="left" w:pos="1134"/>
        </w:tabs>
        <w:ind w:left="0" w:firstLine="709"/>
        <w:jc w:val="both"/>
        <w:rPr>
          <w:rFonts w:ascii="Times New Roman" w:hAnsi="Times New Roman"/>
          <w:sz w:val="28"/>
          <w:szCs w:val="28"/>
          <w:lang w:val="ru-RU"/>
        </w:rPr>
      </w:pPr>
    </w:p>
    <w:p w:rsidR="00F8035B" w:rsidRDefault="00F8035B" w:rsidP="0024234A">
      <w:pPr>
        <w:pStyle w:val="ConsPlusNormal"/>
        <w:ind w:firstLine="709"/>
        <w:jc w:val="both"/>
        <w:rPr>
          <w:sz w:val="28"/>
        </w:rPr>
      </w:pPr>
    </w:p>
    <w:p w:rsidR="00F8035B" w:rsidRPr="00D85AFB" w:rsidRDefault="00F8035B" w:rsidP="00F8035B">
      <w:pPr>
        <w:pStyle w:val="ConsPlusNormal"/>
        <w:ind w:firstLine="709"/>
        <w:jc w:val="center"/>
        <w:rPr>
          <w:b/>
          <w:sz w:val="28"/>
        </w:rPr>
      </w:pPr>
      <w:r w:rsidRPr="00D85AFB">
        <w:rPr>
          <w:b/>
          <w:sz w:val="28"/>
        </w:rPr>
        <w:t>3.4. Профилактический визит</w:t>
      </w:r>
    </w:p>
    <w:p w:rsidR="00F8035B" w:rsidRPr="00F8035B" w:rsidRDefault="00F8035B" w:rsidP="00F8035B">
      <w:pPr>
        <w:pStyle w:val="ConsPlusNormal"/>
        <w:ind w:firstLine="709"/>
        <w:contextualSpacing/>
        <w:jc w:val="center"/>
        <w:rPr>
          <w:sz w:val="28"/>
          <w:szCs w:val="28"/>
        </w:rPr>
      </w:pPr>
    </w:p>
    <w:p w:rsidR="00F8035B" w:rsidRDefault="00F8035B" w:rsidP="00F8035B">
      <w:pPr>
        <w:widowControl/>
        <w:autoSpaceDE w:val="0"/>
        <w:autoSpaceDN w:val="0"/>
        <w:adjustRightInd w:val="0"/>
        <w:ind w:firstLine="709"/>
        <w:contextualSpacing/>
        <w:jc w:val="both"/>
        <w:rPr>
          <w:rFonts w:ascii="Times New Roman" w:eastAsiaTheme="minorHAnsi" w:hAnsi="Times New Roman"/>
          <w:color w:val="auto"/>
          <w:sz w:val="28"/>
          <w:szCs w:val="28"/>
          <w:lang w:eastAsia="en-US"/>
        </w:rPr>
      </w:pPr>
      <w:r w:rsidRPr="00F8035B">
        <w:rPr>
          <w:rFonts w:ascii="Times New Roman" w:hAnsi="Times New Roman"/>
          <w:sz w:val="28"/>
          <w:szCs w:val="28"/>
        </w:rPr>
        <w:t xml:space="preserve">3.4.1. </w:t>
      </w:r>
      <w:r>
        <w:rPr>
          <w:rFonts w:ascii="Times New Roman" w:eastAsiaTheme="minorHAnsi" w:hAnsi="Times New Roman"/>
          <w:color w:val="auto"/>
          <w:sz w:val="28"/>
          <w:szCs w:val="28"/>
          <w:lang w:eastAsia="en-US"/>
        </w:rPr>
        <w:t xml:space="preserve">Контрольный </w:t>
      </w:r>
      <w:r w:rsidRPr="00F8035B">
        <w:rPr>
          <w:rFonts w:ascii="Times New Roman" w:eastAsiaTheme="minorHAnsi" w:hAnsi="Times New Roman"/>
          <w:color w:val="auto"/>
          <w:sz w:val="28"/>
          <w:szCs w:val="28"/>
          <w:lang w:eastAsia="en-US"/>
        </w:rPr>
        <w:t>орган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w:t>
      </w:r>
      <w:r w:rsidR="00305A34">
        <w:rPr>
          <w:rFonts w:ascii="Times New Roman" w:eastAsiaTheme="minorHAnsi" w:hAnsi="Times New Roman"/>
          <w:color w:val="auto"/>
          <w:sz w:val="28"/>
          <w:szCs w:val="28"/>
          <w:lang w:eastAsia="en-US"/>
        </w:rPr>
        <w:t xml:space="preserve"> </w:t>
      </w:r>
      <w:r w:rsidR="00305A34" w:rsidRPr="00DD25C1">
        <w:rPr>
          <w:rFonts w:ascii="Times New Roman" w:eastAsiaTheme="minorHAnsi" w:hAnsi="Times New Roman"/>
          <w:color w:val="auto"/>
          <w:sz w:val="28"/>
          <w:szCs w:val="28"/>
          <w:lang w:eastAsia="en-US"/>
        </w:rPr>
        <w:t>№ 248 - ФЗ</w:t>
      </w:r>
      <w:r w:rsidRPr="00DD25C1">
        <w:rPr>
          <w:rFonts w:ascii="Times New Roman" w:eastAsiaTheme="minorHAnsi" w:hAnsi="Times New Roman"/>
          <w:color w:val="auto"/>
          <w:sz w:val="28"/>
          <w:szCs w:val="28"/>
          <w:lang w:eastAsia="en-US"/>
        </w:rPr>
        <w:t xml:space="preserve">. </w:t>
      </w:r>
      <w:r w:rsidRPr="00F8035B">
        <w:rPr>
          <w:rFonts w:ascii="Times New Roman" w:eastAsiaTheme="minorHAnsi" w:hAnsi="Times New Roman"/>
          <w:color w:val="auto"/>
          <w:sz w:val="28"/>
          <w:szCs w:val="28"/>
          <w:lang w:eastAsia="en-US"/>
        </w:rPr>
        <w:t>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Pr>
          <w:rFonts w:ascii="Times New Roman" w:eastAsiaTheme="minorHAnsi" w:hAnsi="Times New Roman"/>
          <w:color w:val="auto"/>
          <w:sz w:val="28"/>
          <w:szCs w:val="28"/>
          <w:lang w:eastAsia="en-US"/>
        </w:rPr>
        <w:t>емых лиц либо по их инициативе.</w:t>
      </w:r>
    </w:p>
    <w:p w:rsidR="00F8035B" w:rsidRDefault="00F8035B" w:rsidP="00F8035B">
      <w:pPr>
        <w:widowControl/>
        <w:autoSpaceDE w:val="0"/>
        <w:autoSpaceDN w:val="0"/>
        <w:adjustRightInd w:val="0"/>
        <w:ind w:firstLine="709"/>
        <w:contextualSpacing/>
        <w:jc w:val="both"/>
        <w:rPr>
          <w:rFonts w:ascii="Times New Roman" w:hAnsi="Times New Roman"/>
          <w:sz w:val="28"/>
          <w:szCs w:val="28"/>
        </w:rPr>
      </w:pPr>
      <w:r w:rsidRPr="00F8035B">
        <w:rPr>
          <w:rFonts w:ascii="Times New Roman" w:hAnsi="Times New Roman"/>
          <w:sz w:val="28"/>
          <w:szCs w:val="28"/>
        </w:rPr>
        <w:t xml:space="preserve">3.4.2. Профилактический визит проводится </w:t>
      </w:r>
      <w:r w:rsidR="00305A34">
        <w:rPr>
          <w:rFonts w:ascii="Times New Roman" w:hAnsi="Times New Roman"/>
          <w:sz w:val="28"/>
          <w:szCs w:val="28"/>
        </w:rPr>
        <w:t>инспектором</w:t>
      </w:r>
      <w:r w:rsidRPr="00F8035B">
        <w:rPr>
          <w:rFonts w:ascii="Times New Roman" w:hAnsi="Times New Roman"/>
          <w:sz w:val="28"/>
          <w:szCs w:val="28"/>
        </w:rPr>
        <w:t xml:space="preserve">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8035B" w:rsidRDefault="00F8035B" w:rsidP="00F8035B">
      <w:pPr>
        <w:widowControl/>
        <w:autoSpaceDE w:val="0"/>
        <w:autoSpaceDN w:val="0"/>
        <w:adjustRightInd w:val="0"/>
        <w:ind w:firstLine="709"/>
        <w:contextualSpacing/>
        <w:jc w:val="both"/>
        <w:rPr>
          <w:rFonts w:ascii="Times New Roman" w:hAnsi="Times New Roman"/>
          <w:sz w:val="28"/>
          <w:szCs w:val="28"/>
        </w:rPr>
      </w:pPr>
      <w:r w:rsidRPr="00F8035B">
        <w:rPr>
          <w:rFonts w:ascii="Times New Roman" w:hAnsi="Times New Roman"/>
          <w:sz w:val="28"/>
          <w:szCs w:val="28"/>
        </w:rPr>
        <w:t xml:space="preserve">3.4.3. В ходе профилактического визита </w:t>
      </w:r>
      <w:r w:rsidR="00305A34" w:rsidRPr="00DD25C1">
        <w:rPr>
          <w:rFonts w:ascii="Times New Roman" w:hAnsi="Times New Roman"/>
          <w:color w:val="auto"/>
          <w:sz w:val="28"/>
          <w:szCs w:val="28"/>
        </w:rPr>
        <w:t>инспектор</w:t>
      </w:r>
      <w:r w:rsidRPr="00F8035B">
        <w:rPr>
          <w:rFonts w:ascii="Times New Roman" w:hAnsi="Times New Roman"/>
          <w:sz w:val="28"/>
          <w:szCs w:val="28"/>
        </w:rPr>
        <w:t xml:space="preserve"> контрольного органа может осуществляться консультирование контролируемого лица.</w:t>
      </w:r>
    </w:p>
    <w:p w:rsidR="00F8035B" w:rsidRDefault="00F8035B" w:rsidP="00F8035B">
      <w:pPr>
        <w:widowControl/>
        <w:autoSpaceDE w:val="0"/>
        <w:autoSpaceDN w:val="0"/>
        <w:adjustRightInd w:val="0"/>
        <w:ind w:firstLine="709"/>
        <w:contextualSpacing/>
        <w:jc w:val="both"/>
        <w:rPr>
          <w:rFonts w:ascii="Times New Roman" w:hAnsi="Times New Roman"/>
          <w:sz w:val="28"/>
          <w:szCs w:val="28"/>
        </w:rPr>
      </w:pPr>
      <w:r w:rsidRPr="00F8035B">
        <w:rPr>
          <w:rFonts w:ascii="Times New Roman" w:hAnsi="Times New Roman"/>
          <w:sz w:val="28"/>
          <w:szCs w:val="28"/>
        </w:rPr>
        <w:t>3.4.4.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24234A" w:rsidRDefault="00F8035B" w:rsidP="00716C50">
      <w:pPr>
        <w:widowControl/>
        <w:autoSpaceDE w:val="0"/>
        <w:autoSpaceDN w:val="0"/>
        <w:adjustRightInd w:val="0"/>
        <w:ind w:firstLine="709"/>
        <w:contextualSpacing/>
        <w:jc w:val="both"/>
        <w:rPr>
          <w:rFonts w:ascii="Times New Roman" w:hAnsi="Times New Roman"/>
          <w:sz w:val="28"/>
          <w:szCs w:val="28"/>
        </w:rPr>
      </w:pPr>
      <w:r w:rsidRPr="00F8035B">
        <w:rPr>
          <w:rFonts w:ascii="Times New Roman" w:hAnsi="Times New Roman"/>
          <w:sz w:val="28"/>
          <w:szCs w:val="28"/>
        </w:rPr>
        <w:t xml:space="preserve">3.4.5.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305A34">
        <w:rPr>
          <w:rFonts w:ascii="Times New Roman" w:hAnsi="Times New Roman"/>
          <w:sz w:val="28"/>
          <w:szCs w:val="28"/>
        </w:rPr>
        <w:t>инспектор</w:t>
      </w:r>
      <w:r w:rsidRPr="00F8035B">
        <w:rPr>
          <w:rFonts w:ascii="Times New Roman" w:hAnsi="Times New Roman"/>
          <w:sz w:val="28"/>
          <w:szCs w:val="28"/>
        </w:rPr>
        <w:t xml:space="preserve"> контрольного органа незамедлительно направляет информацию об этом руководителю контрольного органа для принятия</w:t>
      </w:r>
      <w:r>
        <w:t xml:space="preserve"> </w:t>
      </w:r>
      <w:r w:rsidRPr="00F8035B">
        <w:rPr>
          <w:rFonts w:ascii="Times New Roman" w:hAnsi="Times New Roman"/>
          <w:sz w:val="28"/>
          <w:szCs w:val="28"/>
        </w:rPr>
        <w:t>решения о проведении контрольных (надзорных) мероприятий.</w:t>
      </w:r>
    </w:p>
    <w:p w:rsidR="00305A34" w:rsidRPr="00B3690D" w:rsidRDefault="00305A34" w:rsidP="00305A34">
      <w:pPr>
        <w:widowControl/>
        <w:autoSpaceDE w:val="0"/>
        <w:autoSpaceDN w:val="0"/>
        <w:adjustRightInd w:val="0"/>
        <w:ind w:firstLine="709"/>
        <w:contextualSpacing/>
        <w:jc w:val="both"/>
        <w:rPr>
          <w:rFonts w:ascii="Times New Roman" w:hAnsi="Times New Roman"/>
          <w:sz w:val="28"/>
          <w:szCs w:val="28"/>
        </w:rPr>
      </w:pPr>
      <w:r>
        <w:rPr>
          <w:rFonts w:ascii="Times New Roman" w:hAnsi="Times New Roman"/>
          <w:sz w:val="28"/>
          <w:szCs w:val="28"/>
        </w:rPr>
        <w:lastRenderedPageBreak/>
        <w:t>3.4.6.</w:t>
      </w:r>
      <w:r w:rsidRPr="00B3690D">
        <w:rPr>
          <w:rFonts w:ascii="Times New Roman" w:hAnsi="Times New Roman"/>
          <w:sz w:val="28"/>
        </w:rPr>
        <w:t xml:space="preserve"> </w:t>
      </w:r>
      <w:r w:rsidRPr="00B3690D">
        <w:rPr>
          <w:rFonts w:ascii="Times New Roman" w:hAnsi="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305A34" w:rsidRPr="00B3690D" w:rsidRDefault="00305A34" w:rsidP="00305A34">
      <w:pPr>
        <w:widowControl/>
        <w:autoSpaceDE w:val="0"/>
        <w:autoSpaceDN w:val="0"/>
        <w:adjustRightInd w:val="0"/>
        <w:ind w:firstLine="709"/>
        <w:contextualSpacing/>
        <w:jc w:val="both"/>
        <w:rPr>
          <w:rFonts w:ascii="Times New Roman" w:hAnsi="Times New Roman"/>
          <w:sz w:val="28"/>
          <w:szCs w:val="28"/>
        </w:rPr>
      </w:pPr>
      <w:r w:rsidRPr="00B3690D">
        <w:rPr>
          <w:rFonts w:ascii="Times New Roman" w:hAnsi="Times New Roman"/>
          <w:sz w:val="28"/>
          <w:szCs w:val="28"/>
        </w:rPr>
        <w:t>3.4.7.Контролируемое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305A34" w:rsidRPr="00B3690D" w:rsidRDefault="00305A34" w:rsidP="00305A34">
      <w:pPr>
        <w:widowControl/>
        <w:autoSpaceDE w:val="0"/>
        <w:autoSpaceDN w:val="0"/>
        <w:adjustRightInd w:val="0"/>
        <w:ind w:firstLine="709"/>
        <w:contextualSpacing/>
        <w:jc w:val="both"/>
        <w:rPr>
          <w:rFonts w:ascii="Times New Roman" w:hAnsi="Times New Roman"/>
          <w:sz w:val="28"/>
          <w:szCs w:val="28"/>
        </w:rPr>
      </w:pPr>
      <w:r w:rsidRPr="00B3690D">
        <w:rPr>
          <w:rFonts w:ascii="Times New Roman" w:hAnsi="Times New Roman"/>
          <w:sz w:val="28"/>
          <w:szCs w:val="28"/>
        </w:rPr>
        <w:t>3.4.8. Контрольный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927719" w:rsidRDefault="00927719"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r w:rsidRPr="00621238">
        <w:rPr>
          <w:rFonts w:ascii="Times New Roman" w:hAnsi="Times New Roman"/>
          <w:b/>
          <w:sz w:val="28"/>
        </w:rPr>
        <w:t xml:space="preserve">4. Контрольные мероприятия, проводимые в рамках </w:t>
      </w:r>
    </w:p>
    <w:p w:rsidR="0024234A" w:rsidRPr="00621238" w:rsidRDefault="0024234A" w:rsidP="0024234A">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24234A" w:rsidRDefault="0024234A" w:rsidP="0024234A">
      <w:pPr>
        <w:pStyle w:val="a8"/>
        <w:widowControl/>
        <w:tabs>
          <w:tab w:val="left" w:pos="1134"/>
        </w:tabs>
        <w:ind w:left="709"/>
        <w:jc w:val="both"/>
        <w:rPr>
          <w:rFonts w:ascii="Times New Roman" w:hAnsi="Times New Roman"/>
          <w:sz w:val="28"/>
        </w:rPr>
      </w:pPr>
    </w:p>
    <w:p w:rsidR="0024234A" w:rsidRPr="009F074C" w:rsidRDefault="0024234A" w:rsidP="0024234A">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24234A" w:rsidRPr="009F074C" w:rsidRDefault="0024234A" w:rsidP="00F8035B">
      <w:pPr>
        <w:widowControl/>
        <w:tabs>
          <w:tab w:val="left" w:pos="1134"/>
        </w:tabs>
        <w:jc w:val="both"/>
        <w:rPr>
          <w:rFonts w:ascii="Times New Roman" w:hAnsi="Times New Roman"/>
          <w:color w:val="auto"/>
          <w:sz w:val="28"/>
        </w:rPr>
      </w:pPr>
    </w:p>
    <w:p w:rsidR="0024234A" w:rsidRPr="00DB020A" w:rsidRDefault="0024234A" w:rsidP="0024234A">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DB020A">
        <w:rPr>
          <w:rFonts w:ascii="Times New Roman" w:hAnsi="Times New Roman"/>
          <w:sz w:val="28"/>
        </w:rPr>
        <w:t>1.</w:t>
      </w:r>
      <w:r w:rsidRPr="00DB020A">
        <w:rPr>
          <w:rFonts w:ascii="Times New Roman" w:hAnsi="Times New Roman"/>
          <w:sz w:val="28"/>
          <w:lang w:val="ru-RU"/>
        </w:rPr>
        <w:t>1</w:t>
      </w:r>
      <w:r w:rsidRPr="00DB020A">
        <w:rPr>
          <w:rFonts w:ascii="Times New Roman" w:hAnsi="Times New Roman"/>
          <w:sz w:val="28"/>
        </w:rPr>
        <w:t>. Муниципальный контроль осуществляется Контрольным органом посредством организации проведения</w:t>
      </w:r>
      <w:r w:rsidRPr="00DB020A">
        <w:rPr>
          <w:rFonts w:ascii="Times New Roman" w:hAnsi="Times New Roman"/>
          <w:sz w:val="28"/>
          <w:lang w:val="ru-RU"/>
        </w:rPr>
        <w:t xml:space="preserve"> следующих </w:t>
      </w:r>
      <w:r w:rsidRPr="00DB020A">
        <w:rPr>
          <w:rFonts w:ascii="Times New Roman" w:hAnsi="Times New Roman"/>
          <w:sz w:val="28"/>
        </w:rPr>
        <w:t>контрольных</w:t>
      </w:r>
      <w:r w:rsidRPr="00DB020A">
        <w:rPr>
          <w:rFonts w:ascii="Times New Roman" w:hAnsi="Times New Roman"/>
          <w:b/>
          <w:sz w:val="28"/>
        </w:rPr>
        <w:t xml:space="preserve"> </w:t>
      </w:r>
      <w:r w:rsidRPr="00DB020A">
        <w:rPr>
          <w:rFonts w:ascii="Times New Roman" w:hAnsi="Times New Roman"/>
          <w:sz w:val="28"/>
        </w:rPr>
        <w:t>мероприятий:</w:t>
      </w:r>
    </w:p>
    <w:p w:rsidR="0024234A" w:rsidRPr="00DB020A" w:rsidRDefault="0024234A" w:rsidP="0024234A">
      <w:pPr>
        <w:pStyle w:val="ConsPlusNormal"/>
        <w:ind w:firstLine="709"/>
        <w:jc w:val="both"/>
        <w:rPr>
          <w:sz w:val="28"/>
        </w:rPr>
      </w:pPr>
      <w:r w:rsidRPr="00DB020A">
        <w:rPr>
          <w:sz w:val="28"/>
        </w:rPr>
        <w:t>документарная проверка, выездная проверка –</w:t>
      </w:r>
      <w:r w:rsidR="00DB020A" w:rsidRPr="00DB020A">
        <w:rPr>
          <w:sz w:val="28"/>
        </w:rPr>
        <w:t xml:space="preserve"> </w:t>
      </w:r>
      <w:r w:rsidR="00F8035B" w:rsidRPr="00DB020A">
        <w:rPr>
          <w:sz w:val="28"/>
        </w:rPr>
        <w:t>при взаимодействии</w:t>
      </w:r>
      <w:r w:rsidRPr="00DB020A">
        <w:rPr>
          <w:sz w:val="28"/>
        </w:rPr>
        <w:t xml:space="preserve"> с контролируемыми лицами;</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4.1.</w:t>
      </w:r>
      <w:r w:rsidRPr="00DB020A">
        <w:rPr>
          <w:rFonts w:ascii="Times New Roman" w:hAnsi="Times New Roman"/>
          <w:sz w:val="28"/>
          <w:lang w:val="ru-RU"/>
        </w:rPr>
        <w:t>2</w:t>
      </w:r>
      <w:r w:rsidRPr="00DB020A">
        <w:rPr>
          <w:rFonts w:ascii="Times New Roman" w:hAnsi="Times New Roman"/>
          <w:sz w:val="28"/>
        </w:rPr>
        <w:t xml:space="preserve">. При осуществлении </w:t>
      </w:r>
      <w:r w:rsidRPr="00DB020A">
        <w:rPr>
          <w:rFonts w:ascii="Times New Roman" w:hAnsi="Times New Roman"/>
          <w:sz w:val="28"/>
          <w:szCs w:val="22"/>
          <w:lang w:val="ru-RU" w:eastAsia="ru-RU"/>
        </w:rPr>
        <w:t>муниципального контроля</w:t>
      </w:r>
      <w:r w:rsidRPr="00DB020A">
        <w:rPr>
          <w:rFonts w:ascii="Times New Roman" w:hAnsi="Times New Roman"/>
          <w:color w:val="FF0000"/>
          <w:sz w:val="28"/>
        </w:rPr>
        <w:t xml:space="preserve"> </w:t>
      </w:r>
      <w:r w:rsidRPr="00DB020A">
        <w:rPr>
          <w:rFonts w:ascii="Times New Roman" w:hAnsi="Times New Roman"/>
          <w:sz w:val="28"/>
        </w:rPr>
        <w:t xml:space="preserve">взаимодействием с контролируемыми лицами являются: </w:t>
      </w:r>
    </w:p>
    <w:p w:rsidR="0024234A" w:rsidRPr="00DB020A" w:rsidRDefault="0024234A" w:rsidP="0024234A">
      <w:pPr>
        <w:pStyle w:val="a8"/>
        <w:widowControl/>
        <w:tabs>
          <w:tab w:val="left" w:pos="1134"/>
        </w:tabs>
        <w:ind w:left="0" w:firstLine="709"/>
        <w:jc w:val="both"/>
        <w:rPr>
          <w:rFonts w:ascii="Times New Roman" w:hAnsi="Times New Roman"/>
          <w:b/>
          <w:color w:val="FF0000"/>
          <w:sz w:val="28"/>
          <w:lang w:val="ru-RU"/>
        </w:rPr>
      </w:pPr>
      <w:r w:rsidRPr="00DB020A">
        <w:rPr>
          <w:rFonts w:ascii="Times New Roman" w:hAnsi="Times New Roman"/>
          <w:sz w:val="28"/>
        </w:rPr>
        <w:t xml:space="preserve">встречи, телефонные и иные переговоры (непосредственное </w:t>
      </w:r>
      <w:r w:rsidRPr="00DB020A">
        <w:rPr>
          <w:rFonts w:ascii="Times New Roman" w:hAnsi="Times New Roman"/>
          <w:sz w:val="28"/>
          <w:szCs w:val="22"/>
          <w:lang w:val="ru-RU" w:eastAsia="ru-RU"/>
        </w:rPr>
        <w:t>взаимодействие) между инспектором и контролируемым лицом или его</w:t>
      </w:r>
      <w:r w:rsidRPr="00DB020A">
        <w:rPr>
          <w:rFonts w:ascii="Times New Roman" w:hAnsi="Times New Roman"/>
          <w:sz w:val="28"/>
        </w:rPr>
        <w:t xml:space="preserve"> представителем</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lang w:val="ru-RU"/>
        </w:rPr>
      </w:pPr>
      <w:r w:rsidRPr="00DB020A">
        <w:rPr>
          <w:rFonts w:ascii="Times New Roman" w:hAnsi="Times New Roman"/>
          <w:sz w:val="28"/>
        </w:rPr>
        <w:t>запрос документов, иных материалов</w:t>
      </w:r>
      <w:r w:rsidRPr="00DB020A">
        <w:rPr>
          <w:rFonts w:ascii="Times New Roman" w:hAnsi="Times New Roman"/>
          <w:sz w:val="28"/>
          <w:lang w:val="ru-RU"/>
        </w:rPr>
        <w:t>;</w:t>
      </w:r>
      <w:r w:rsidRPr="00DB020A">
        <w:rPr>
          <w:rFonts w:ascii="Times New Roman" w:hAnsi="Times New Roman"/>
          <w:sz w:val="28"/>
        </w:rPr>
        <w:t xml:space="preserve"> </w:t>
      </w:r>
    </w:p>
    <w:p w:rsidR="0024234A" w:rsidRPr="00DB020A" w:rsidRDefault="0024234A" w:rsidP="0024234A">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 xml:space="preserve">присутствие </w:t>
      </w:r>
      <w:r w:rsidRPr="00DD25C1">
        <w:rPr>
          <w:rFonts w:ascii="Times New Roman" w:hAnsi="Times New Roman"/>
          <w:sz w:val="28"/>
        </w:rPr>
        <w:t xml:space="preserve">инспектора </w:t>
      </w:r>
      <w:r w:rsidRPr="00DB020A">
        <w:rPr>
          <w:rFonts w:ascii="Times New Roman" w:hAnsi="Times New Roman"/>
          <w:sz w:val="28"/>
        </w:rPr>
        <w:t xml:space="preserve">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0E7BBF" w:rsidRDefault="0024234A" w:rsidP="0024234A">
      <w:pPr>
        <w:widowControl/>
        <w:autoSpaceDE w:val="0"/>
        <w:autoSpaceDN w:val="0"/>
        <w:adjustRightInd w:val="0"/>
        <w:ind w:firstLine="709"/>
        <w:jc w:val="both"/>
        <w:rPr>
          <w:rFonts w:ascii="Times New Roman" w:hAnsi="Times New Roman"/>
          <w:color w:val="auto"/>
          <w:sz w:val="28"/>
        </w:rPr>
      </w:pPr>
      <w:r w:rsidRPr="00DB020A">
        <w:rPr>
          <w:rFonts w:ascii="Times New Roman" w:hAnsi="Times New Roman"/>
          <w:color w:val="auto"/>
          <w:sz w:val="28"/>
        </w:rPr>
        <w:t xml:space="preserve">4.1.3. Контрольные мероприятия, осуществляемые </w:t>
      </w:r>
      <w:r w:rsidR="00F8035B" w:rsidRPr="00DB020A">
        <w:rPr>
          <w:rFonts w:ascii="Times New Roman" w:hAnsi="Times New Roman"/>
          <w:color w:val="auto"/>
          <w:sz w:val="28"/>
        </w:rPr>
        <w:t xml:space="preserve">при </w:t>
      </w:r>
      <w:r w:rsidR="00F8035B" w:rsidRPr="00DB020A">
        <w:rPr>
          <w:rFonts w:ascii="Times New Roman" w:eastAsia="Calibri" w:hAnsi="Times New Roman"/>
          <w:color w:val="auto"/>
          <w:sz w:val="28"/>
          <w:szCs w:val="28"/>
          <w:lang w:eastAsia="en-US"/>
        </w:rPr>
        <w:t>взаимодействии</w:t>
      </w:r>
      <w:r w:rsidRPr="00DB020A">
        <w:rPr>
          <w:rFonts w:ascii="Times New Roman" w:eastAsia="Calibri" w:hAnsi="Times New Roman"/>
          <w:color w:val="auto"/>
          <w:sz w:val="28"/>
          <w:szCs w:val="28"/>
          <w:lang w:eastAsia="en-US"/>
        </w:rPr>
        <w:t xml:space="preserve"> с контролируемым лицом, </w:t>
      </w:r>
      <w:r w:rsidRPr="00DB020A">
        <w:rPr>
          <w:rFonts w:ascii="Times New Roman" w:hAnsi="Times New Roman"/>
          <w:color w:val="auto"/>
          <w:sz w:val="28"/>
        </w:rPr>
        <w:t>проводятся Контрольным органом по следующим основаниям:</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0E7BBF" w:rsidRDefault="00F37444" w:rsidP="0024234A">
      <w:pPr>
        <w:widowControl/>
        <w:tabs>
          <w:tab w:val="left" w:pos="1134"/>
        </w:tabs>
        <w:ind w:firstLine="709"/>
        <w:jc w:val="both"/>
        <w:rPr>
          <w:rFonts w:ascii="Times New Roman" w:hAnsi="Times New Roman"/>
          <w:color w:val="auto"/>
          <w:sz w:val="28"/>
        </w:rPr>
      </w:pPr>
      <w:r>
        <w:rPr>
          <w:rFonts w:ascii="Times New Roman" w:hAnsi="Times New Roman"/>
          <w:color w:val="auto"/>
          <w:sz w:val="28"/>
        </w:rPr>
        <w:t xml:space="preserve">2) </w:t>
      </w:r>
      <w:r w:rsidRPr="000E7BBF">
        <w:rPr>
          <w:rFonts w:ascii="Times New Roman" w:hAnsi="Times New Roman"/>
          <w:color w:val="auto"/>
          <w:sz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0E7BBF" w:rsidRDefault="0024234A" w:rsidP="0024234A">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3) </w:t>
      </w:r>
      <w:r w:rsidR="00F37444" w:rsidRPr="000E7BBF">
        <w:rPr>
          <w:rFonts w:ascii="Times New Roman" w:hAnsi="Times New Roman"/>
          <w:color w:val="auto"/>
          <w:sz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Default="0024234A" w:rsidP="00784434">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lastRenderedPageBreak/>
        <w:t xml:space="preserve">4) </w:t>
      </w:r>
      <w:r w:rsidR="00784434" w:rsidRPr="000E7BBF">
        <w:rPr>
          <w:rFonts w:ascii="Times New Roman" w:hAnsi="Times New Roman"/>
          <w:color w:val="auto"/>
          <w:sz w:val="28"/>
        </w:rPr>
        <w:t xml:space="preserve">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00784434" w:rsidRPr="000E7BBF">
          <w:rPr>
            <w:rFonts w:ascii="Times New Roman" w:hAnsi="Times New Roman"/>
            <w:color w:val="auto"/>
            <w:sz w:val="28"/>
          </w:rPr>
          <w:t>частью 1 статьи 95</w:t>
        </w:r>
      </w:hyperlink>
      <w:r w:rsidR="00784434" w:rsidRPr="000E7BBF">
        <w:rPr>
          <w:rFonts w:ascii="Times New Roman" w:hAnsi="Times New Roman"/>
          <w:color w:val="auto"/>
          <w:sz w:val="28"/>
        </w:rPr>
        <w:t xml:space="preserve"> Федерального закона.</w:t>
      </w:r>
    </w:p>
    <w:p w:rsidR="00D45CB2" w:rsidRPr="00D45CB2" w:rsidRDefault="00D45CB2" w:rsidP="00D45CB2">
      <w:pPr>
        <w:widowControl/>
        <w:tabs>
          <w:tab w:val="left" w:pos="1134"/>
        </w:tabs>
        <w:ind w:firstLine="709"/>
        <w:jc w:val="both"/>
        <w:rPr>
          <w:rFonts w:ascii="Times New Roman" w:hAnsi="Times New Roman"/>
          <w:color w:val="auto"/>
          <w:sz w:val="28"/>
        </w:rPr>
      </w:pPr>
      <w:r w:rsidRPr="00D45CB2">
        <w:rPr>
          <w:rFonts w:ascii="Times New Roman" w:hAnsi="Times New Roman"/>
          <w:color w:val="auto"/>
          <w:sz w:val="28"/>
        </w:rPr>
        <w:t>5) наступление сроков проведения контрольных мероприятий, включенных в план проведения контрольных мероприятий;</w:t>
      </w:r>
    </w:p>
    <w:p w:rsidR="00D45CB2" w:rsidRPr="000E7BBF" w:rsidRDefault="00D45CB2" w:rsidP="00D45CB2">
      <w:pPr>
        <w:widowControl/>
        <w:tabs>
          <w:tab w:val="left" w:pos="1134"/>
        </w:tabs>
        <w:ind w:firstLine="709"/>
        <w:jc w:val="both"/>
        <w:rPr>
          <w:rFonts w:ascii="Times New Roman" w:hAnsi="Times New Roman"/>
          <w:color w:val="auto"/>
          <w:sz w:val="28"/>
        </w:rPr>
      </w:pPr>
      <w:r w:rsidRPr="00D45CB2">
        <w:rPr>
          <w:rFonts w:ascii="Times New Roman" w:hAnsi="Times New Roman"/>
          <w:color w:val="auto"/>
          <w:sz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305A34" w:rsidRPr="00DD25C1" w:rsidRDefault="00305A34" w:rsidP="00305A34">
      <w:pPr>
        <w:pStyle w:val="a8"/>
        <w:widowControl/>
        <w:tabs>
          <w:tab w:val="left" w:pos="1134"/>
        </w:tabs>
        <w:ind w:left="0" w:firstLine="709"/>
        <w:jc w:val="both"/>
        <w:rPr>
          <w:rFonts w:ascii="Times New Roman" w:hAnsi="Times New Roman"/>
          <w:sz w:val="28"/>
        </w:rPr>
      </w:pPr>
      <w:r w:rsidRPr="00DD25C1">
        <w:rPr>
          <w:rFonts w:ascii="Times New Roman" w:hAnsi="Times New Roman"/>
          <w:sz w:val="28"/>
        </w:rPr>
        <w:t xml:space="preserve">Контрольные мероприятия без взаимодействия проводятся </w:t>
      </w:r>
      <w:r w:rsidR="00DD25C1" w:rsidRPr="00DD25C1">
        <w:rPr>
          <w:rFonts w:ascii="Times New Roman" w:hAnsi="Times New Roman"/>
          <w:sz w:val="28"/>
          <w:lang w:val="ru-RU"/>
        </w:rPr>
        <w:t>инспектором</w:t>
      </w:r>
      <w:r w:rsidRPr="00DD25C1">
        <w:rPr>
          <w:rFonts w:ascii="Times New Roman" w:hAnsi="Times New Roman"/>
          <w:sz w:val="28"/>
          <w:lang w:val="ru-RU"/>
        </w:rPr>
        <w:t xml:space="preserve"> </w:t>
      </w:r>
      <w:r w:rsidRPr="00DD25C1">
        <w:rPr>
          <w:rFonts w:ascii="Times New Roman" w:hAnsi="Times New Roman"/>
          <w:sz w:val="28"/>
        </w:rPr>
        <w:t xml:space="preserve">на основании заданий Контрольного органа, включая задания, содержащиеся в планах работы Контрольного органа, в том числе в случаях, установленных </w:t>
      </w:r>
      <w:r w:rsidRPr="00DD25C1">
        <w:rPr>
          <w:rFonts w:ascii="Times New Roman" w:hAnsi="Times New Roman"/>
          <w:sz w:val="28"/>
          <w:lang w:val="ru-RU"/>
        </w:rPr>
        <w:t>Федеральным законом №248-ФЗ</w:t>
      </w:r>
      <w:r w:rsidRPr="00DD25C1">
        <w:rPr>
          <w:rFonts w:ascii="Times New Roman" w:hAnsi="Times New Roman"/>
          <w:sz w:val="28"/>
        </w:rPr>
        <w:t>.</w:t>
      </w:r>
    </w:p>
    <w:p w:rsidR="00855714" w:rsidRPr="003D0CAA" w:rsidRDefault="00855714" w:rsidP="00855714">
      <w:pPr>
        <w:widowControl/>
        <w:tabs>
          <w:tab w:val="left" w:pos="1134"/>
        </w:tabs>
        <w:ind w:firstLine="709"/>
        <w:jc w:val="both"/>
        <w:rPr>
          <w:rFonts w:ascii="Times New Roman" w:hAnsi="Times New Roman"/>
          <w:color w:val="auto"/>
          <w:sz w:val="28"/>
        </w:rPr>
      </w:pPr>
      <w:r>
        <w:rPr>
          <w:rFonts w:ascii="Times New Roman" w:hAnsi="Times New Roman"/>
          <w:color w:val="auto"/>
          <w:sz w:val="28"/>
        </w:rPr>
        <w:t>4.1.4</w:t>
      </w:r>
      <w:r w:rsidRPr="003D0CAA">
        <w:rPr>
          <w:rFonts w:ascii="Times New Roman" w:hAnsi="Times New Roman"/>
          <w:color w:val="auto"/>
          <w:sz w:val="28"/>
        </w:rPr>
        <w:t>. Для проведения контрольного мероприятия</w:t>
      </w:r>
      <w:r w:rsidRPr="003D0CAA">
        <w:rPr>
          <w:rFonts w:ascii="Times New Roman" w:hAnsi="Times New Roman"/>
          <w:sz w:val="28"/>
          <w:szCs w:val="28"/>
        </w:rPr>
        <w:t>, предусматривающего взаимодействие с контролируемым лицом, а также документарной проверки,</w:t>
      </w:r>
      <w:r w:rsidRPr="003D0CAA">
        <w:rPr>
          <w:rFonts w:ascii="Times New Roman" w:hAnsi="Times New Roman"/>
          <w:color w:val="auto"/>
          <w:sz w:val="28"/>
        </w:rPr>
        <w:t xml:space="preserve"> принимается решение Контрольного органа, подписанное </w:t>
      </w:r>
      <w:r w:rsidR="00A3645A" w:rsidRPr="00DD25C1">
        <w:rPr>
          <w:rFonts w:ascii="Times New Roman" w:hAnsi="Times New Roman"/>
          <w:color w:val="auto"/>
          <w:sz w:val="28"/>
        </w:rPr>
        <w:t>руководителем</w:t>
      </w:r>
      <w:r w:rsidRPr="00DD25C1">
        <w:rPr>
          <w:rFonts w:ascii="Times New Roman" w:hAnsi="Times New Roman"/>
          <w:color w:val="auto"/>
          <w:sz w:val="28"/>
        </w:rPr>
        <w:t xml:space="preserve"> </w:t>
      </w:r>
      <w:r w:rsidRPr="003D0CAA">
        <w:rPr>
          <w:rFonts w:ascii="Times New Roman" w:hAnsi="Times New Roman"/>
          <w:color w:val="auto"/>
          <w:sz w:val="28"/>
        </w:rPr>
        <w:t xml:space="preserve">Контрольного органа, в котором указываются сведения, предусмотренные частью 1 статьи 64 Федерального закона № 248-ФЗ. </w:t>
      </w:r>
    </w:p>
    <w:p w:rsidR="00855714" w:rsidRPr="00855714" w:rsidRDefault="00855714" w:rsidP="00855714">
      <w:pPr>
        <w:widowControl/>
        <w:autoSpaceDE w:val="0"/>
        <w:autoSpaceDN w:val="0"/>
        <w:adjustRightInd w:val="0"/>
        <w:jc w:val="both"/>
        <w:rPr>
          <w:rFonts w:ascii="Times New Roman" w:eastAsiaTheme="minorHAnsi" w:hAnsi="Times New Roman"/>
          <w:color w:val="auto"/>
          <w:sz w:val="28"/>
          <w:szCs w:val="28"/>
          <w:lang w:eastAsia="en-US"/>
        </w:rPr>
      </w:pPr>
      <w:r>
        <w:rPr>
          <w:rFonts w:ascii="Times New Roman" w:hAnsi="Times New Roman"/>
          <w:sz w:val="28"/>
        </w:rPr>
        <w:t xml:space="preserve">         4.1.5. </w:t>
      </w:r>
      <w:r>
        <w:rPr>
          <w:rFonts w:ascii="Times New Roman" w:eastAsiaTheme="minorHAnsi" w:hAnsi="Times New Roman"/>
          <w:color w:val="auto"/>
          <w:sz w:val="28"/>
          <w:szCs w:val="28"/>
          <w:lang w:eastAsia="en-US"/>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305A34" w:rsidRPr="00DD25C1" w:rsidRDefault="00305A34" w:rsidP="00305A34">
      <w:pPr>
        <w:widowControl/>
        <w:tabs>
          <w:tab w:val="left" w:pos="1134"/>
        </w:tabs>
        <w:jc w:val="both"/>
        <w:rPr>
          <w:rFonts w:ascii="Times New Roman" w:hAnsi="Times New Roman"/>
          <w:color w:val="auto"/>
          <w:sz w:val="28"/>
        </w:rPr>
      </w:pPr>
      <w:r w:rsidRPr="00DD25C1">
        <w:rPr>
          <w:rFonts w:ascii="Times New Roman" w:hAnsi="Times New Roman"/>
          <w:color w:val="auto"/>
          <w:sz w:val="28"/>
        </w:rPr>
        <w:t xml:space="preserve">          4.1.</w:t>
      </w:r>
      <w:r w:rsidR="00D45CB2">
        <w:rPr>
          <w:rFonts w:ascii="Times New Roman" w:hAnsi="Times New Roman"/>
          <w:color w:val="auto"/>
          <w:sz w:val="28"/>
        </w:rPr>
        <w:t>6</w:t>
      </w:r>
      <w:r w:rsidRPr="00DD25C1">
        <w:rPr>
          <w:rFonts w:ascii="Times New Roman" w:hAnsi="Times New Roman"/>
          <w:color w:val="auto"/>
          <w:sz w:val="28"/>
        </w:rPr>
        <w:t xml:space="preserve">. Контрольные мероприятия, указанные в решении Контрольного органа о проведении </w:t>
      </w:r>
      <w:r w:rsidR="004141D4" w:rsidRPr="00DD25C1">
        <w:rPr>
          <w:rFonts w:ascii="Times New Roman" w:hAnsi="Times New Roman"/>
          <w:color w:val="auto"/>
          <w:sz w:val="28"/>
        </w:rPr>
        <w:t>контрольного мероприятия,</w:t>
      </w:r>
      <w:r w:rsidRPr="00DD25C1">
        <w:rPr>
          <w:rFonts w:ascii="Times New Roman" w:hAnsi="Times New Roman"/>
          <w:color w:val="auto"/>
          <w:sz w:val="28"/>
        </w:rPr>
        <w:t xml:space="preserve"> проводятся </w:t>
      </w:r>
      <w:r w:rsidR="00AF64A9" w:rsidRPr="00DD25C1">
        <w:rPr>
          <w:rFonts w:ascii="Times New Roman" w:hAnsi="Times New Roman"/>
          <w:color w:val="auto"/>
          <w:sz w:val="28"/>
        </w:rPr>
        <w:t>инспектором</w:t>
      </w:r>
      <w:r w:rsidRPr="00DD25C1">
        <w:rPr>
          <w:rFonts w:ascii="Times New Roman" w:hAnsi="Times New Roman"/>
          <w:color w:val="auto"/>
          <w:sz w:val="28"/>
        </w:rPr>
        <w:t>.</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9F074C">
        <w:rPr>
          <w:rFonts w:ascii="Times New Roman" w:hAnsi="Times New Roman"/>
          <w:sz w:val="28"/>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w:t>
      </w:r>
      <w:r w:rsidRPr="003D0CAA">
        <w:rPr>
          <w:rFonts w:ascii="Times New Roman" w:hAnsi="Times New Roman"/>
          <w:sz w:val="28"/>
        </w:rPr>
        <w:t>экспертных организаций, привлекаемых к проведению контрольных мероприятий.</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4.</w:t>
      </w:r>
      <w:r w:rsidRPr="003D0CAA">
        <w:rPr>
          <w:rFonts w:ascii="Times New Roman" w:hAnsi="Times New Roman"/>
          <w:sz w:val="28"/>
          <w:lang w:val="ru-RU"/>
        </w:rPr>
        <w:t>1</w:t>
      </w:r>
      <w:r w:rsidRPr="003D0CAA">
        <w:rPr>
          <w:rFonts w:ascii="Times New Roman" w:hAnsi="Times New Roman"/>
          <w:sz w:val="28"/>
        </w:rPr>
        <w:t>.</w:t>
      </w:r>
      <w:r w:rsidR="00D45CB2">
        <w:rPr>
          <w:rFonts w:ascii="Times New Roman" w:hAnsi="Times New Roman"/>
          <w:sz w:val="28"/>
          <w:lang w:val="ru-RU"/>
        </w:rPr>
        <w:t>7</w:t>
      </w:r>
      <w:r w:rsidRPr="003D0CAA">
        <w:rPr>
          <w:rFonts w:ascii="Times New Roman" w:hAnsi="Times New Roman"/>
          <w:sz w:val="28"/>
        </w:rPr>
        <w:t>.</w:t>
      </w:r>
      <w:r w:rsidRPr="003D0CAA">
        <w:rPr>
          <w:rFonts w:ascii="Times New Roman" w:hAnsi="Times New Roman"/>
          <w:sz w:val="28"/>
          <w:lang w:val="ru-RU"/>
        </w:rPr>
        <w:t xml:space="preserve"> </w:t>
      </w:r>
      <w:r w:rsidRPr="003D0CAA">
        <w:rPr>
          <w:rFonts w:ascii="Times New Roman" w:hAnsi="Times New Roman"/>
          <w:sz w:val="28"/>
        </w:rPr>
        <w:t xml:space="preserve">По </w:t>
      </w:r>
      <w:r w:rsidRPr="00DB020A">
        <w:rPr>
          <w:rFonts w:ascii="Times New Roman" w:hAnsi="Times New Roman"/>
          <w:sz w:val="28"/>
        </w:rPr>
        <w:t>окончании проведения контрольного мероприятия</w:t>
      </w:r>
      <w:r w:rsidRPr="00DB020A">
        <w:rPr>
          <w:rFonts w:ascii="Times New Roman" w:hAnsi="Times New Roman"/>
          <w:sz w:val="28"/>
          <w:szCs w:val="28"/>
        </w:rPr>
        <w:t>, предусматривающего взаимодействие с контролируемым лицом,</w:t>
      </w:r>
      <w:r w:rsidRPr="00DB020A">
        <w:rPr>
          <w:rFonts w:ascii="Times New Roman" w:hAnsi="Times New Roman"/>
          <w:sz w:val="24"/>
          <w:szCs w:val="24"/>
        </w:rPr>
        <w:t xml:space="preserve"> </w:t>
      </w:r>
      <w:r w:rsidRPr="00DB020A">
        <w:rPr>
          <w:rFonts w:ascii="Times New Roman" w:hAnsi="Times New Roman"/>
          <w:sz w:val="28"/>
        </w:rPr>
        <w:t>инспектор составляет акт контрольного мероприятия (далее также – акт)</w:t>
      </w:r>
      <w:r w:rsidRPr="00DB020A">
        <w:rPr>
          <w:rFonts w:ascii="Times New Roman" w:hAnsi="Times New Roman"/>
          <w:sz w:val="28"/>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DB020A">
        <w:rPr>
          <w:rFonts w:ascii="Times New Roman" w:hAnsi="Times New Roman"/>
          <w:sz w:val="28"/>
        </w:rPr>
        <w:t>.</w:t>
      </w:r>
      <w:r w:rsidRPr="003D0CAA">
        <w:rPr>
          <w:rFonts w:ascii="Times New Roman" w:hAnsi="Times New Roman"/>
          <w:sz w:val="28"/>
        </w:rPr>
        <w:t xml:space="preserve">  </w:t>
      </w:r>
    </w:p>
    <w:p w:rsidR="0024234A" w:rsidRPr="003D0CAA" w:rsidRDefault="0024234A" w:rsidP="0024234A">
      <w:pPr>
        <w:pStyle w:val="a8"/>
        <w:widowControl/>
        <w:tabs>
          <w:tab w:val="left" w:pos="1134"/>
        </w:tabs>
        <w:ind w:left="0" w:firstLine="709"/>
        <w:jc w:val="both"/>
        <w:rPr>
          <w:rFonts w:ascii="Times New Roman" w:hAnsi="Times New Roman"/>
          <w:sz w:val="28"/>
          <w:lang w:val="ru-RU"/>
        </w:rPr>
      </w:pPr>
      <w:r w:rsidRPr="003D0CAA">
        <w:rPr>
          <w:rFonts w:ascii="Times New Roman" w:hAnsi="Times New Roman"/>
          <w:sz w:val="28"/>
        </w:rPr>
        <w:t xml:space="preserve">В случае если по результатам проведения </w:t>
      </w:r>
      <w:r w:rsidRPr="003D0CAA">
        <w:rPr>
          <w:rFonts w:ascii="Times New Roman" w:hAnsi="Times New Roman"/>
          <w:sz w:val="28"/>
          <w:lang w:val="ru-RU"/>
        </w:rPr>
        <w:t xml:space="preserve">такого мероприятия </w:t>
      </w:r>
      <w:r w:rsidRPr="003D0CAA">
        <w:rPr>
          <w:rFonts w:ascii="Times New Roman" w:hAnsi="Times New Roman"/>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В случае устранения выявленного нарушения до окончания проведения </w:t>
      </w:r>
      <w:r w:rsidRPr="003D0CAA">
        <w:rPr>
          <w:rFonts w:ascii="Times New Roman" w:hAnsi="Times New Roman"/>
          <w:sz w:val="28"/>
          <w:lang w:val="ru-RU"/>
        </w:rPr>
        <w:t>контрольного мероприятия</w:t>
      </w:r>
      <w:r w:rsidRPr="003D0CAA">
        <w:rPr>
          <w:rFonts w:ascii="Times New Roman" w:hAnsi="Times New Roman"/>
          <w:sz w:val="28"/>
          <w:szCs w:val="28"/>
        </w:rPr>
        <w:t>, предусматривающего взаимодействие с контролируемым лицом,</w:t>
      </w:r>
      <w:r w:rsidRPr="003D0CAA">
        <w:rPr>
          <w:rFonts w:ascii="Times New Roman" w:hAnsi="Times New Roman"/>
          <w:sz w:val="28"/>
        </w:rPr>
        <w:t xml:space="preserve"> в акте указывается факт его устранения.</w:t>
      </w:r>
    </w:p>
    <w:p w:rsidR="0024234A" w:rsidRPr="003D0CAA" w:rsidRDefault="0024234A" w:rsidP="00305A34">
      <w:pPr>
        <w:pStyle w:val="ConsPlusNormal"/>
        <w:ind w:firstLine="709"/>
        <w:jc w:val="both"/>
        <w:rPr>
          <w:sz w:val="28"/>
        </w:rPr>
      </w:pPr>
      <w:r w:rsidRPr="003D0CAA">
        <w:rPr>
          <w:sz w:val="28"/>
        </w:rPr>
        <w:t>4.1.</w:t>
      </w:r>
      <w:r w:rsidR="00D45CB2">
        <w:rPr>
          <w:sz w:val="28"/>
        </w:rPr>
        <w:t>8</w:t>
      </w:r>
      <w:r w:rsidRPr="003D0CAA">
        <w:rPr>
          <w:sz w:val="28"/>
        </w:rPr>
        <w:t>. Документы, иные материалы, являющиеся доказательствами нарушения обязательных требований, приобщаются к акту.</w:t>
      </w:r>
    </w:p>
    <w:p w:rsidR="0024234A" w:rsidRPr="003D0CAA" w:rsidRDefault="0024234A" w:rsidP="0024234A">
      <w:pPr>
        <w:pStyle w:val="ConsPlusNormal"/>
        <w:ind w:firstLine="709"/>
        <w:jc w:val="both"/>
        <w:rPr>
          <w:sz w:val="28"/>
        </w:rPr>
      </w:pPr>
      <w:r w:rsidRPr="003D0CAA">
        <w:rPr>
          <w:sz w:val="28"/>
        </w:rPr>
        <w:t>4.1.</w:t>
      </w:r>
      <w:r w:rsidR="00D45CB2">
        <w:rPr>
          <w:sz w:val="28"/>
        </w:rPr>
        <w:t>9</w:t>
      </w:r>
      <w:r w:rsidRPr="003D0CAA">
        <w:rPr>
          <w:sz w:val="28"/>
        </w:rPr>
        <w:t xml:space="preserve">. Оформление акта производится по месту проведения контрольного </w:t>
      </w:r>
      <w:r w:rsidRPr="003D0CAA">
        <w:rPr>
          <w:sz w:val="28"/>
        </w:rPr>
        <w:lastRenderedPageBreak/>
        <w:t>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DD25C1" w:rsidRDefault="0024234A" w:rsidP="0024234A">
      <w:pPr>
        <w:pStyle w:val="ConsPlusNormal"/>
        <w:ind w:firstLine="709"/>
        <w:jc w:val="both"/>
        <w:rPr>
          <w:sz w:val="28"/>
        </w:rPr>
      </w:pPr>
      <w:r w:rsidRPr="00DD25C1">
        <w:rPr>
          <w:sz w:val="28"/>
        </w:rPr>
        <w:t>4.1.1</w:t>
      </w:r>
      <w:r w:rsidR="00D45CB2">
        <w:rPr>
          <w:sz w:val="28"/>
        </w:rPr>
        <w:t>0</w:t>
      </w:r>
      <w:r w:rsidRPr="00DD25C1">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DD25C1" w:rsidRDefault="0024234A" w:rsidP="00CC1608">
      <w:pPr>
        <w:widowControl/>
        <w:autoSpaceDE w:val="0"/>
        <w:autoSpaceDN w:val="0"/>
        <w:adjustRightInd w:val="0"/>
        <w:ind w:firstLine="709"/>
        <w:jc w:val="both"/>
        <w:rPr>
          <w:rFonts w:ascii="Times New Roman" w:hAnsi="Times New Roman"/>
          <w:color w:val="auto"/>
          <w:sz w:val="28"/>
        </w:rPr>
      </w:pPr>
      <w:r w:rsidRPr="00DD25C1">
        <w:rPr>
          <w:rFonts w:ascii="Times New Roman" w:hAnsi="Times New Roman"/>
          <w:color w:val="auto"/>
          <w:sz w:val="28"/>
          <w:szCs w:val="28"/>
        </w:rPr>
        <w:t>4.1.1</w:t>
      </w:r>
      <w:r w:rsidR="00D45CB2">
        <w:rPr>
          <w:rFonts w:ascii="Times New Roman" w:hAnsi="Times New Roman"/>
          <w:color w:val="auto"/>
          <w:sz w:val="28"/>
          <w:szCs w:val="28"/>
        </w:rPr>
        <w:t>1</w:t>
      </w:r>
      <w:r w:rsidRPr="00DD25C1">
        <w:rPr>
          <w:rFonts w:ascii="Times New Roman" w:hAnsi="Times New Roman"/>
          <w:color w:val="auto"/>
          <w:sz w:val="28"/>
          <w:szCs w:val="28"/>
        </w:rPr>
        <w:t xml:space="preserve">. </w:t>
      </w:r>
      <w:r w:rsidR="00ED7A53" w:rsidRPr="00DD25C1">
        <w:rPr>
          <w:rFonts w:ascii="Times New Roman" w:eastAsiaTheme="minorHAnsi" w:hAnsi="Times New Roman"/>
          <w:color w:val="auto"/>
          <w:sz w:val="28"/>
          <w:szCs w:val="28"/>
          <w:lang w:eastAsia="en-US"/>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CC1608" w:rsidRDefault="00CC1608" w:rsidP="0024234A">
      <w:pPr>
        <w:pStyle w:val="ConsPlusNormal"/>
        <w:tabs>
          <w:tab w:val="left" w:pos="284"/>
        </w:tabs>
        <w:ind w:firstLine="0"/>
        <w:jc w:val="center"/>
        <w:rPr>
          <w:sz w:val="28"/>
        </w:rPr>
      </w:pPr>
    </w:p>
    <w:p w:rsidR="0024234A" w:rsidRPr="00D85AFB" w:rsidRDefault="0024234A" w:rsidP="0024234A">
      <w:pPr>
        <w:pStyle w:val="ConsPlusNormal"/>
        <w:tabs>
          <w:tab w:val="left" w:pos="284"/>
        </w:tabs>
        <w:ind w:firstLine="0"/>
        <w:jc w:val="center"/>
        <w:rPr>
          <w:b/>
          <w:sz w:val="28"/>
        </w:rPr>
      </w:pPr>
      <w:r w:rsidRPr="00D85AFB">
        <w:rPr>
          <w:b/>
          <w:sz w:val="28"/>
        </w:rPr>
        <w:t>4.2. Меры, принимаемые Контрольным органом по результатам контрольных мероприятий</w:t>
      </w:r>
    </w:p>
    <w:p w:rsidR="0024234A" w:rsidRPr="00DB020A" w:rsidRDefault="0024234A" w:rsidP="0024234A">
      <w:pPr>
        <w:pStyle w:val="ConsPlusNormal"/>
        <w:ind w:firstLine="709"/>
        <w:jc w:val="center"/>
        <w:rPr>
          <w:b/>
          <w:color w:val="000000"/>
          <w:sz w:val="28"/>
        </w:rPr>
      </w:pPr>
    </w:p>
    <w:p w:rsidR="0024234A" w:rsidRPr="009F074C" w:rsidRDefault="0024234A" w:rsidP="0024234A">
      <w:pPr>
        <w:pStyle w:val="a8"/>
        <w:widowControl/>
        <w:tabs>
          <w:tab w:val="left" w:pos="1134"/>
        </w:tabs>
        <w:ind w:left="0" w:firstLine="709"/>
        <w:jc w:val="both"/>
        <w:rPr>
          <w:rFonts w:ascii="Times New Roman" w:hAnsi="Times New Roman"/>
          <w:sz w:val="28"/>
        </w:rPr>
      </w:pPr>
      <w:r w:rsidRPr="00DB020A">
        <w:rPr>
          <w:rFonts w:ascii="Times New Roman" w:hAnsi="Times New Roman"/>
          <w:sz w:val="28"/>
        </w:rPr>
        <w:t>4.</w:t>
      </w:r>
      <w:r w:rsidRPr="00DB020A">
        <w:rPr>
          <w:rFonts w:ascii="Times New Roman" w:hAnsi="Times New Roman"/>
          <w:sz w:val="28"/>
          <w:lang w:val="ru-RU"/>
        </w:rPr>
        <w:t>2</w:t>
      </w:r>
      <w:r w:rsidRPr="00DB020A">
        <w:rPr>
          <w:rFonts w:ascii="Times New Roman" w:hAnsi="Times New Roman"/>
          <w:sz w:val="28"/>
        </w:rPr>
        <w:t xml:space="preserve">.1. Контрольный орган в случае выявления </w:t>
      </w:r>
      <w:r w:rsidRPr="00DB020A">
        <w:rPr>
          <w:rFonts w:ascii="Times New Roman" w:hAnsi="Times New Roman"/>
          <w:sz w:val="28"/>
          <w:lang w:val="ru-RU"/>
        </w:rPr>
        <w:t xml:space="preserve">при проведении контрольного мероприятия </w:t>
      </w:r>
      <w:r w:rsidRPr="00DB020A">
        <w:rPr>
          <w:rFonts w:ascii="Times New Roman" w:hAnsi="Times New Roman"/>
          <w:sz w:val="28"/>
        </w:rPr>
        <w:t>нарушений контролируемым лицом обязательных требований</w:t>
      </w:r>
      <w:r w:rsidRPr="00DB020A">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DB020A">
        <w:rPr>
          <w:rFonts w:ascii="Times New Roman" w:hAnsi="Times New Roman"/>
          <w:sz w:val="28"/>
        </w:rPr>
        <w:t xml:space="preserve"> обязан</w:t>
      </w:r>
      <w:r w:rsidRPr="009F074C">
        <w:rPr>
          <w:rFonts w:ascii="Times New Roman" w:hAnsi="Times New Roman"/>
          <w:sz w:val="28"/>
        </w:rPr>
        <w:t>:</w:t>
      </w:r>
    </w:p>
    <w:p w:rsidR="0024234A" w:rsidRPr="009F074C" w:rsidRDefault="0024234A" w:rsidP="0024234A">
      <w:pPr>
        <w:pStyle w:val="ConsPlusNormal"/>
        <w:ind w:firstLine="709"/>
        <w:jc w:val="both"/>
        <w:rPr>
          <w:color w:val="000000"/>
          <w:sz w:val="28"/>
        </w:rPr>
      </w:pPr>
      <w:r w:rsidRPr="009F074C">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4234A" w:rsidRPr="009F074C" w:rsidRDefault="0024234A" w:rsidP="0024234A">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w:t>
      </w:r>
      <w:r>
        <w:rPr>
          <w:rFonts w:ascii="Times New Roman" w:hAnsi="Times New Roman"/>
          <w:sz w:val="28"/>
        </w:rPr>
        <w:t xml:space="preserve">уатации </w:t>
      </w:r>
      <w:r w:rsidRPr="009F074C">
        <w:rPr>
          <w:rFonts w:ascii="Times New Roman" w:hAnsi="Times New Roman"/>
          <w:sz w:val="28"/>
        </w:rPr>
        <w:t xml:space="preserve"> объектов</w:t>
      </w:r>
      <w:r>
        <w:rPr>
          <w:rFonts w:ascii="Times New Roman" w:hAnsi="Times New Roman"/>
          <w:sz w:val="28"/>
        </w:rPr>
        <w:t xml:space="preserve"> муниципального контроля</w:t>
      </w:r>
      <w:r w:rsidRPr="009F074C">
        <w:rPr>
          <w:rFonts w:ascii="Times New Roman" w:hAnsi="Times New Roman"/>
          <w:sz w:val="28"/>
        </w:rPr>
        <w:t xml:space="preserve">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Pr>
          <w:rFonts w:ascii="Times New Roman" w:hAnsi="Times New Roman"/>
          <w:sz w:val="28"/>
        </w:rPr>
        <w:t xml:space="preserve">в случае, если при проведении </w:t>
      </w:r>
      <w:r w:rsidR="007A7C02" w:rsidRPr="007A7C02">
        <w:rPr>
          <w:rFonts w:ascii="Times New Roman" w:hAnsi="Times New Roman"/>
          <w:sz w:val="28"/>
        </w:rPr>
        <w:t>контрольного мероприятия</w:t>
      </w:r>
      <w:r w:rsidRPr="009F074C">
        <w:rPr>
          <w:rFonts w:ascii="Times New Roman" w:hAnsi="Times New Roman"/>
          <w:sz w:val="28"/>
        </w:rPr>
        <w:t xml:space="preserve"> установлено, что деятельность гражданина, организации, владеющих и (или) поль</w:t>
      </w:r>
      <w:r>
        <w:rPr>
          <w:rFonts w:ascii="Times New Roman" w:hAnsi="Times New Roman"/>
          <w:sz w:val="28"/>
        </w:rPr>
        <w:t>зующихся объектом контроля</w:t>
      </w:r>
      <w:r w:rsidRPr="009F074C">
        <w:rPr>
          <w:rFonts w:ascii="Times New Roman" w:hAnsi="Times New Roman"/>
          <w:sz w:val="28"/>
        </w:rP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C02" w:rsidRPr="007A7C02" w:rsidRDefault="0024234A" w:rsidP="007A7C02">
      <w:pPr>
        <w:pStyle w:val="ConsPlusNormal"/>
        <w:ind w:firstLine="709"/>
        <w:jc w:val="both"/>
        <w:rPr>
          <w:sz w:val="28"/>
        </w:rPr>
      </w:pPr>
      <w:r w:rsidRPr="009F074C">
        <w:rPr>
          <w:sz w:val="28"/>
        </w:rPr>
        <w:t xml:space="preserve">3) </w:t>
      </w:r>
      <w:r w:rsidR="007A7C02" w:rsidRPr="007A7C02">
        <w:rPr>
          <w:sz w:val="28"/>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w:t>
      </w:r>
      <w:r w:rsidR="007A7C02" w:rsidRPr="007A7C02">
        <w:rPr>
          <w:sz w:val="28"/>
        </w:rPr>
        <w:lastRenderedPageBreak/>
        <w:t>меры по привлечению виновных лиц к установленной законом ответственности;</w:t>
      </w:r>
    </w:p>
    <w:p w:rsidR="0024234A" w:rsidRPr="003D0CAA" w:rsidRDefault="0024234A" w:rsidP="0024234A">
      <w:pPr>
        <w:pStyle w:val="ConsPlusNormal"/>
        <w:ind w:firstLine="709"/>
        <w:jc w:val="both"/>
        <w:rPr>
          <w:sz w:val="28"/>
        </w:rPr>
      </w:pPr>
      <w:r w:rsidRPr="007A7C02">
        <w:rPr>
          <w:sz w:val="28"/>
        </w:rPr>
        <w:t>4) принять меры по осуществлению</w:t>
      </w:r>
      <w:r w:rsidRPr="009F074C">
        <w:rPr>
          <w:sz w:val="28"/>
        </w:rPr>
        <w:t xml:space="preserve"> контроля за устранением выявленных нарушений обязательных требований, предупреждению нарушений </w:t>
      </w:r>
      <w:r w:rsidRPr="003D0CAA">
        <w:rPr>
          <w:sz w:val="28"/>
        </w:rPr>
        <w:t>обязательных требований, предотвращению возможного причинения вреда (ущерба) охраняемым законом ценностям</w:t>
      </w:r>
      <w:r w:rsidRPr="003D0CAA">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D0CAA">
        <w:rPr>
          <w:sz w:val="28"/>
        </w:rPr>
        <w:t>;</w:t>
      </w:r>
    </w:p>
    <w:p w:rsidR="0024234A" w:rsidRPr="0034379B" w:rsidRDefault="0024234A" w:rsidP="0024234A">
      <w:pPr>
        <w:pStyle w:val="ConsPlusNormal"/>
        <w:ind w:firstLine="709"/>
        <w:jc w:val="both"/>
        <w:rPr>
          <w:sz w:val="28"/>
        </w:rPr>
      </w:pPr>
      <w:r w:rsidRPr="003D0CAA">
        <w:rPr>
          <w:sz w:val="28"/>
        </w:rPr>
        <w:t>5) рассмотреть вопрос о выдаче рекомендации по соблюдению обязательных требований, проведении ины</w:t>
      </w:r>
      <w:r>
        <w:rPr>
          <w:sz w:val="28"/>
        </w:rPr>
        <w:t>х</w:t>
      </w:r>
      <w:r w:rsidRPr="003D0CAA">
        <w:rPr>
          <w:sz w:val="28"/>
        </w:rPr>
        <w:t xml:space="preserve"> мероприяти</w:t>
      </w:r>
      <w:r>
        <w:rPr>
          <w:sz w:val="28"/>
        </w:rPr>
        <w:t>й</w:t>
      </w:r>
      <w:r w:rsidRPr="003D0CAA">
        <w:rPr>
          <w:sz w:val="28"/>
        </w:rPr>
        <w:t>, направленны</w:t>
      </w:r>
      <w:r>
        <w:rPr>
          <w:sz w:val="28"/>
        </w:rPr>
        <w:t>х</w:t>
      </w:r>
      <w:r w:rsidRPr="003D0CAA">
        <w:rPr>
          <w:sz w:val="28"/>
        </w:rPr>
        <w:t xml:space="preserve"> на профилактику рисков причинения вреда (ущерба) охраняемым законом </w:t>
      </w:r>
      <w:r w:rsidRPr="0034379B">
        <w:rPr>
          <w:sz w:val="28"/>
        </w:rPr>
        <w:t>ценностям.</w:t>
      </w:r>
    </w:p>
    <w:p w:rsidR="0024234A" w:rsidRPr="0034379B" w:rsidRDefault="0024234A" w:rsidP="0024234A">
      <w:pPr>
        <w:pStyle w:val="ConsPlusNormal"/>
        <w:ind w:firstLine="709"/>
        <w:jc w:val="both"/>
        <w:rPr>
          <w:sz w:val="28"/>
        </w:rPr>
      </w:pPr>
      <w:r w:rsidRPr="0034379B">
        <w:rPr>
          <w:sz w:val="28"/>
        </w:rPr>
        <w:t xml:space="preserve">4.2.2. Предписание оформляется по форме согласно приложению </w:t>
      </w:r>
      <w:r w:rsidR="00E97860" w:rsidRPr="00DD25C1">
        <w:rPr>
          <w:sz w:val="28"/>
        </w:rPr>
        <w:t>1</w:t>
      </w:r>
      <w:r w:rsidRPr="00DD25C1">
        <w:rPr>
          <w:sz w:val="28"/>
        </w:rPr>
        <w:t xml:space="preserve"> </w:t>
      </w:r>
      <w:r w:rsidRPr="0034379B">
        <w:rPr>
          <w:sz w:val="28"/>
        </w:rPr>
        <w:t>к настоящему Положению.</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2</w:t>
      </w:r>
      <w:r w:rsidRPr="003D0CAA">
        <w:rPr>
          <w:rFonts w:ascii="Times New Roman" w:hAnsi="Times New Roman"/>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9F074C" w:rsidRDefault="0024234A" w:rsidP="0024234A">
      <w:pPr>
        <w:pStyle w:val="HTML"/>
        <w:ind w:firstLine="709"/>
        <w:jc w:val="both"/>
        <w:rPr>
          <w:rFonts w:ascii="Times New Roman" w:hAnsi="Times New Roman" w:cs="Times New Roman"/>
          <w:sz w:val="28"/>
          <w:szCs w:val="28"/>
        </w:rPr>
      </w:pPr>
      <w:r w:rsidRPr="00754B05">
        <w:rPr>
          <w:rFonts w:ascii="Times New Roman" w:hAnsi="Times New Roman" w:cs="Times New Roman"/>
          <w:sz w:val="28"/>
        </w:rPr>
        <w:t>4.2.4.</w:t>
      </w:r>
      <w:r w:rsidRPr="00754B0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4234A" w:rsidRPr="009F074C" w:rsidRDefault="0024234A" w:rsidP="0024234A">
      <w:pPr>
        <w:pStyle w:val="ConsPlusNormal"/>
        <w:ind w:firstLine="709"/>
        <w:jc w:val="both"/>
        <w:rPr>
          <w:sz w:val="28"/>
        </w:rPr>
      </w:pPr>
      <w:r w:rsidRPr="009F074C">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3D0CAA" w:rsidRDefault="0024234A" w:rsidP="0024234A">
      <w:pPr>
        <w:pStyle w:val="ConsPlusNormal"/>
        <w:ind w:firstLine="709"/>
        <w:jc w:val="both"/>
        <w:rPr>
          <w:sz w:val="28"/>
        </w:rPr>
      </w:pPr>
      <w:r w:rsidRPr="009F074C">
        <w:rPr>
          <w:sz w:val="28"/>
        </w:rPr>
        <w:t xml:space="preserve">4.2.6. </w:t>
      </w:r>
      <w:r w:rsidRPr="003D0CAA">
        <w:rPr>
          <w:sz w:val="28"/>
          <w:szCs w:val="28"/>
        </w:rPr>
        <w:t xml:space="preserve">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w:t>
      </w:r>
      <w:r>
        <w:rPr>
          <w:sz w:val="28"/>
          <w:szCs w:val="28"/>
        </w:rPr>
        <w:t>документарной проверки.</w:t>
      </w:r>
    </w:p>
    <w:p w:rsidR="0024234A" w:rsidRPr="003D0CAA" w:rsidRDefault="0024234A" w:rsidP="0024234A">
      <w:pPr>
        <w:pStyle w:val="HTML"/>
        <w:ind w:firstLine="709"/>
        <w:jc w:val="both"/>
        <w:rPr>
          <w:rFonts w:ascii="Verdana" w:hAnsi="Verdana"/>
          <w:sz w:val="28"/>
          <w:szCs w:val="28"/>
        </w:rPr>
      </w:pPr>
      <w:r w:rsidRPr="003D0CAA">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3D0CAA" w:rsidRDefault="0024234A" w:rsidP="0024234A">
      <w:pPr>
        <w:pStyle w:val="HTML"/>
        <w:ind w:firstLine="709"/>
        <w:jc w:val="both"/>
        <w:rPr>
          <w:rFonts w:ascii="Times New Roman" w:hAnsi="Times New Roman" w:cs="Times New Roman"/>
          <w:sz w:val="28"/>
          <w:szCs w:val="28"/>
        </w:rPr>
      </w:pPr>
      <w:r w:rsidRPr="003D0CAA">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4234A" w:rsidRPr="00F15C6B" w:rsidRDefault="0024234A" w:rsidP="0024234A">
      <w:pPr>
        <w:pStyle w:val="HTML"/>
        <w:ind w:firstLine="540"/>
        <w:jc w:val="both"/>
        <w:rPr>
          <w:rFonts w:ascii="Verdana" w:hAnsi="Verdana"/>
          <w:sz w:val="28"/>
          <w:szCs w:val="28"/>
        </w:rPr>
      </w:pPr>
      <w:r w:rsidRPr="003D0CAA">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Default="0024234A" w:rsidP="0024234A">
      <w:pPr>
        <w:pStyle w:val="HTML"/>
        <w:ind w:firstLine="709"/>
        <w:jc w:val="both"/>
        <w:rPr>
          <w:rFonts w:ascii="Times New Roman" w:hAnsi="Times New Roman" w:cs="Times New Roman"/>
          <w:sz w:val="28"/>
          <w:szCs w:val="28"/>
        </w:rPr>
      </w:pPr>
    </w:p>
    <w:p w:rsidR="0024234A" w:rsidRPr="00C94475" w:rsidRDefault="0024234A" w:rsidP="00DD25C1">
      <w:pPr>
        <w:pStyle w:val="a8"/>
        <w:widowControl/>
        <w:tabs>
          <w:tab w:val="left" w:pos="1134"/>
        </w:tabs>
        <w:ind w:left="0"/>
        <w:jc w:val="both"/>
        <w:rPr>
          <w:rFonts w:ascii="Times New Roman" w:hAnsi="Times New Roman"/>
          <w:b/>
          <w:sz w:val="28"/>
          <w:szCs w:val="28"/>
          <w:lang w:val="ru-RU"/>
        </w:rPr>
      </w:pPr>
      <w:r w:rsidRPr="00C94475">
        <w:rPr>
          <w:rFonts w:ascii="Times New Roman" w:hAnsi="Times New Roman"/>
          <w:b/>
          <w:sz w:val="28"/>
          <w:szCs w:val="28"/>
        </w:rPr>
        <w:lastRenderedPageBreak/>
        <w:t>4.</w:t>
      </w:r>
      <w:r w:rsidRPr="00C94475">
        <w:rPr>
          <w:rFonts w:ascii="Times New Roman" w:hAnsi="Times New Roman"/>
          <w:b/>
          <w:sz w:val="28"/>
          <w:szCs w:val="28"/>
          <w:lang w:val="ru-RU"/>
        </w:rPr>
        <w:t>3</w:t>
      </w:r>
      <w:r w:rsidRPr="00C94475">
        <w:rPr>
          <w:rFonts w:ascii="Times New Roman" w:hAnsi="Times New Roman"/>
          <w:b/>
          <w:sz w:val="28"/>
          <w:szCs w:val="28"/>
        </w:rPr>
        <w:t>.</w:t>
      </w:r>
      <w:r w:rsidR="00355FBE" w:rsidRPr="00C94475">
        <w:rPr>
          <w:rFonts w:ascii="Times New Roman" w:hAnsi="Times New Roman"/>
          <w:b/>
          <w:sz w:val="28"/>
          <w:szCs w:val="28"/>
        </w:rPr>
        <w:t xml:space="preserve"> Плановые контрольные</w:t>
      </w:r>
      <w:r w:rsidR="00355FBE" w:rsidRPr="00C94475">
        <w:rPr>
          <w:rFonts w:ascii="Times New Roman" w:hAnsi="Times New Roman"/>
          <w:b/>
          <w:sz w:val="28"/>
          <w:szCs w:val="28"/>
          <w:lang w:val="ru-RU"/>
        </w:rPr>
        <w:t xml:space="preserve"> </w:t>
      </w:r>
      <w:r w:rsidR="00355FBE" w:rsidRPr="00C94475">
        <w:rPr>
          <w:rFonts w:ascii="Times New Roman" w:hAnsi="Times New Roman"/>
          <w:b/>
          <w:sz w:val="28"/>
          <w:szCs w:val="28"/>
        </w:rPr>
        <w:t>мероприятия при осуществлении муниципального контроля не проводятся.</w:t>
      </w:r>
    </w:p>
    <w:p w:rsidR="0024234A" w:rsidRDefault="0024234A" w:rsidP="0024234A">
      <w:pPr>
        <w:pStyle w:val="a8"/>
        <w:widowControl/>
        <w:tabs>
          <w:tab w:val="left" w:pos="1134"/>
        </w:tabs>
        <w:ind w:left="0" w:firstLine="709"/>
        <w:jc w:val="both"/>
        <w:rPr>
          <w:rFonts w:ascii="Times New Roman" w:hAnsi="Times New Roman"/>
          <w:sz w:val="28"/>
        </w:rPr>
      </w:pPr>
    </w:p>
    <w:p w:rsidR="0024234A" w:rsidRDefault="00DD25C1" w:rsidP="00927719">
      <w:pPr>
        <w:pStyle w:val="a8"/>
        <w:widowControl/>
        <w:tabs>
          <w:tab w:val="left" w:pos="1134"/>
        </w:tabs>
        <w:ind w:left="0"/>
        <w:jc w:val="center"/>
        <w:rPr>
          <w:rFonts w:ascii="Times New Roman" w:hAnsi="Times New Roman"/>
          <w:b/>
          <w:sz w:val="28"/>
        </w:rPr>
      </w:pPr>
      <w:r>
        <w:rPr>
          <w:rFonts w:ascii="Times New Roman" w:hAnsi="Times New Roman"/>
          <w:b/>
          <w:sz w:val="28"/>
          <w:lang w:val="ru-RU"/>
        </w:rPr>
        <w:t xml:space="preserve">4.4. </w:t>
      </w:r>
      <w:r w:rsidR="0024234A" w:rsidRPr="00D85AFB">
        <w:rPr>
          <w:rFonts w:ascii="Times New Roman" w:hAnsi="Times New Roman"/>
          <w:b/>
          <w:sz w:val="28"/>
        </w:rPr>
        <w:t>Внеплановые контрольные мероприятия</w:t>
      </w:r>
    </w:p>
    <w:p w:rsidR="00DD25C1" w:rsidRPr="00D85AFB" w:rsidRDefault="00DD25C1" w:rsidP="00927719">
      <w:pPr>
        <w:pStyle w:val="a8"/>
        <w:widowControl/>
        <w:tabs>
          <w:tab w:val="left" w:pos="1134"/>
        </w:tabs>
        <w:ind w:left="0"/>
        <w:jc w:val="center"/>
        <w:rPr>
          <w:rFonts w:ascii="Times New Roman" w:hAnsi="Times New Roman"/>
          <w:b/>
          <w:sz w:val="28"/>
        </w:rPr>
      </w:pPr>
    </w:p>
    <w:p w:rsidR="0024234A" w:rsidRPr="003D0CAA"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sidR="00C94475">
        <w:rPr>
          <w:rFonts w:ascii="Times New Roman" w:hAnsi="Times New Roman"/>
          <w:sz w:val="28"/>
          <w:lang w:val="ru-RU"/>
        </w:rPr>
        <w:t>4</w:t>
      </w:r>
      <w:r w:rsidRPr="00016933">
        <w:rPr>
          <w:rFonts w:ascii="Times New Roman" w:hAnsi="Times New Roman"/>
          <w:sz w:val="28"/>
        </w:rPr>
        <w:t xml:space="preserve">.1. Внеплановые контрольные мероприятия </w:t>
      </w:r>
      <w:r w:rsidRPr="003D0CAA">
        <w:rPr>
          <w:rFonts w:ascii="Times New Roman" w:hAnsi="Times New Roman"/>
          <w:sz w:val="28"/>
        </w:rPr>
        <w:t>проводятся в виде документарных и выездных проверок, выездно</w:t>
      </w:r>
      <w:r w:rsidRPr="003D0CAA">
        <w:rPr>
          <w:rFonts w:ascii="Times New Roman" w:hAnsi="Times New Roman"/>
          <w:sz w:val="28"/>
          <w:lang w:val="ru-RU"/>
        </w:rPr>
        <w:t>го</w:t>
      </w:r>
      <w:r w:rsidRPr="003D0CAA">
        <w:rPr>
          <w:rFonts w:ascii="Times New Roman" w:hAnsi="Times New Roman"/>
          <w:sz w:val="28"/>
        </w:rPr>
        <w:t xml:space="preserve"> обследования.</w:t>
      </w:r>
    </w:p>
    <w:p w:rsidR="00355FBE" w:rsidRDefault="0024234A" w:rsidP="00355FBE">
      <w:pPr>
        <w:pStyle w:val="a8"/>
        <w:widowControl/>
        <w:tabs>
          <w:tab w:val="left" w:pos="1134"/>
        </w:tabs>
        <w:ind w:left="0" w:firstLine="709"/>
        <w:jc w:val="both"/>
        <w:rPr>
          <w:rFonts w:ascii="Times New Roman" w:hAnsi="Times New Roman"/>
          <w:sz w:val="28"/>
          <w:szCs w:val="28"/>
          <w:lang w:val="ru-RU"/>
        </w:rPr>
      </w:pPr>
      <w:r w:rsidRPr="00355FBE">
        <w:rPr>
          <w:rFonts w:ascii="Times New Roman" w:hAnsi="Times New Roman"/>
          <w:sz w:val="28"/>
          <w:szCs w:val="28"/>
          <w:lang w:val="ru-RU"/>
        </w:rPr>
        <w:t>4.</w:t>
      </w:r>
      <w:r w:rsidR="00C94475">
        <w:rPr>
          <w:rFonts w:ascii="Times New Roman" w:hAnsi="Times New Roman"/>
          <w:sz w:val="28"/>
          <w:szCs w:val="28"/>
          <w:lang w:val="ru-RU"/>
        </w:rPr>
        <w:t>4</w:t>
      </w:r>
      <w:r w:rsidRPr="00355FBE">
        <w:rPr>
          <w:rFonts w:ascii="Times New Roman" w:hAnsi="Times New Roman"/>
          <w:sz w:val="28"/>
          <w:szCs w:val="28"/>
          <w:lang w:val="ru-RU"/>
        </w:rPr>
        <w:t xml:space="preserve">.2. </w:t>
      </w:r>
      <w:r w:rsidR="0062570A" w:rsidRPr="0062570A">
        <w:rPr>
          <w:rFonts w:ascii="Times New Roman" w:hAnsi="Times New Roman"/>
          <w:sz w:val="28"/>
          <w:szCs w:val="28"/>
          <w:lang w:val="ru-RU"/>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 № 248-ФЗ.</w:t>
      </w:r>
      <w:r w:rsidR="0062570A">
        <w:rPr>
          <w:rFonts w:ascii="Times New Roman" w:hAnsi="Times New Roman"/>
          <w:sz w:val="28"/>
          <w:szCs w:val="28"/>
          <w:lang w:val="ru-RU"/>
        </w:rPr>
        <w:t xml:space="preserve"> </w:t>
      </w:r>
    </w:p>
    <w:p w:rsidR="0062570A" w:rsidRDefault="0062570A" w:rsidP="00355FBE">
      <w:pPr>
        <w:pStyle w:val="a8"/>
        <w:widowControl/>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4.4.3. </w:t>
      </w:r>
      <w:r w:rsidRPr="0062570A">
        <w:rPr>
          <w:rFonts w:ascii="Times New Roman" w:hAnsi="Times New Roman"/>
          <w:sz w:val="28"/>
          <w:szCs w:val="28"/>
          <w:lang w:val="ru-RU"/>
        </w:rPr>
        <w:t>Индикаторы риска нарушения обязательных требований указаны в приложении 3 к настоящему Положению.</w:t>
      </w:r>
    </w:p>
    <w:p w:rsidR="0062570A" w:rsidRDefault="0062570A" w:rsidP="00355FBE">
      <w:pPr>
        <w:pStyle w:val="a8"/>
        <w:widowControl/>
        <w:tabs>
          <w:tab w:val="left" w:pos="1134"/>
        </w:tabs>
        <w:ind w:left="0" w:firstLine="709"/>
        <w:jc w:val="both"/>
        <w:rPr>
          <w:rFonts w:ascii="Times New Roman" w:hAnsi="Times New Roman"/>
          <w:sz w:val="28"/>
        </w:rPr>
      </w:pPr>
    </w:p>
    <w:p w:rsidR="0024234A" w:rsidRDefault="0024234A" w:rsidP="00927719">
      <w:pPr>
        <w:widowControl/>
        <w:tabs>
          <w:tab w:val="left" w:pos="1134"/>
        </w:tabs>
        <w:jc w:val="center"/>
        <w:rPr>
          <w:rFonts w:ascii="Times New Roman" w:hAnsi="Times New Roman"/>
          <w:b/>
          <w:sz w:val="28"/>
        </w:rPr>
      </w:pPr>
      <w:r w:rsidRPr="00927719">
        <w:rPr>
          <w:rFonts w:ascii="Times New Roman" w:hAnsi="Times New Roman"/>
          <w:b/>
          <w:color w:val="auto"/>
          <w:sz w:val="28"/>
        </w:rPr>
        <w:t>4.</w:t>
      </w:r>
      <w:r w:rsidR="00C94475">
        <w:rPr>
          <w:rFonts w:ascii="Times New Roman" w:hAnsi="Times New Roman"/>
          <w:b/>
          <w:color w:val="auto"/>
          <w:sz w:val="28"/>
        </w:rPr>
        <w:t>5</w:t>
      </w:r>
      <w:r w:rsidRPr="00927719">
        <w:rPr>
          <w:rFonts w:ascii="Times New Roman" w:hAnsi="Times New Roman"/>
          <w:b/>
          <w:color w:val="auto"/>
          <w:sz w:val="28"/>
        </w:rPr>
        <w:t>. Документарная проверка</w:t>
      </w: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sidR="00C94475">
        <w:rPr>
          <w:rFonts w:ascii="Times New Roman" w:hAnsi="Times New Roman"/>
          <w:sz w:val="28"/>
          <w:lang w:val="ru-RU"/>
        </w:rPr>
        <w:t>5</w:t>
      </w:r>
      <w:r>
        <w:rPr>
          <w:rFonts w:ascii="Times New Roman" w:hAnsi="Times New Roman"/>
          <w:sz w:val="28"/>
        </w:rPr>
        <w:t xml:space="preserve">.1.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4234A" w:rsidRPr="00016933" w:rsidRDefault="0024234A" w:rsidP="0024234A">
      <w:pPr>
        <w:widowControl/>
        <w:tabs>
          <w:tab w:val="left" w:pos="1134"/>
        </w:tabs>
        <w:ind w:firstLine="709"/>
        <w:jc w:val="both"/>
        <w:rPr>
          <w:rFonts w:ascii="Times New Roman" w:hAnsi="Times New Roman"/>
          <w:sz w:val="28"/>
          <w:szCs w:val="28"/>
        </w:rPr>
      </w:pPr>
      <w:r>
        <w:rPr>
          <w:rFonts w:ascii="Times New Roman" w:hAnsi="Times New Roman"/>
          <w:sz w:val="28"/>
        </w:rPr>
        <w:t>4.</w:t>
      </w:r>
      <w:r w:rsidR="00C94475">
        <w:rPr>
          <w:rFonts w:ascii="Times New Roman" w:hAnsi="Times New Roman"/>
          <w:sz w:val="28"/>
        </w:rPr>
        <w:t>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Default="0024234A" w:rsidP="0024234A">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4234A"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.3. Срок проведения документарной проверки не может превышать десять рабочих дней. </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В указанный срок не включается период с момента</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16933">
        <w:rPr>
          <w:rFonts w:ascii="Times New Roman" w:hAnsi="Times New Roman"/>
          <w:sz w:val="28"/>
          <w:lang w:val="ru-RU"/>
        </w:rPr>
        <w:t>;</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lang w:val="ru-RU"/>
        </w:rPr>
        <w:t>2)</w:t>
      </w:r>
      <w:r w:rsidRPr="00016933">
        <w:rPr>
          <w:rFonts w:ascii="Times New Roman" w:hAnsi="Times New Roman"/>
          <w:sz w:val="28"/>
        </w:rPr>
        <w:t xml:space="preserve"> период с момента направления контролируемому лицу информации Контрольного органа</w:t>
      </w:r>
      <w:r w:rsidRPr="00016933">
        <w:rPr>
          <w:rFonts w:ascii="Times New Roman" w:hAnsi="Times New Roman"/>
          <w:sz w:val="28"/>
          <w:lang w:val="ru-RU"/>
        </w:rPr>
        <w:t>:</w:t>
      </w:r>
    </w:p>
    <w:p w:rsidR="0024234A" w:rsidRPr="00016933" w:rsidRDefault="00355FBE"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 xml:space="preserve">о </w:t>
      </w:r>
      <w:r w:rsidR="0024234A" w:rsidRPr="00016933">
        <w:rPr>
          <w:rFonts w:ascii="Times New Roman" w:hAnsi="Times New Roman"/>
          <w:sz w:val="28"/>
        </w:rPr>
        <w:t>выявлении ошибок и (или) противоречий в представленных контролируемым лицом документах</w:t>
      </w:r>
      <w:r w:rsidR="0024234A" w:rsidRPr="00016933">
        <w:rPr>
          <w:rFonts w:ascii="Times New Roman" w:hAnsi="Times New Roman"/>
          <w:sz w:val="28"/>
          <w:lang w:val="ru-RU"/>
        </w:rPr>
        <w:t>;</w:t>
      </w:r>
    </w:p>
    <w:p w:rsidR="0024234A" w:rsidRDefault="0024234A" w:rsidP="0024234A">
      <w:pPr>
        <w:pStyle w:val="a8"/>
        <w:widowControl/>
        <w:tabs>
          <w:tab w:val="left" w:pos="1134"/>
        </w:tabs>
        <w:ind w:left="0" w:firstLine="709"/>
        <w:jc w:val="both"/>
        <w:rPr>
          <w:rFonts w:ascii="Times New Roman" w:hAnsi="Times New Roman"/>
          <w:sz w:val="28"/>
          <w:lang w:val="ru-RU"/>
        </w:rPr>
      </w:pPr>
      <w:r w:rsidRPr="00016933">
        <w:rPr>
          <w:rFonts w:ascii="Times New Roman" w:hAnsi="Times New Roman"/>
          <w:sz w:val="28"/>
        </w:rPr>
        <w:t xml:space="preserve">о </w:t>
      </w:r>
      <w:r w:rsidR="00355FBE">
        <w:rPr>
          <w:rFonts w:ascii="Times New Roman" w:hAnsi="Times New Roman"/>
          <w:sz w:val="28"/>
          <w:lang w:val="ru-RU"/>
        </w:rPr>
        <w:t xml:space="preserve">  </w:t>
      </w:r>
      <w:r w:rsidRPr="00016933">
        <w:rPr>
          <w:rFonts w:ascii="Times New Roman" w:hAnsi="Times New Roman"/>
          <w:sz w:val="28"/>
        </w:rPr>
        <w:t xml:space="preserve">несоответствии сведений, содержащихся в </w:t>
      </w:r>
      <w:r w:rsidRPr="00016933">
        <w:rPr>
          <w:rFonts w:ascii="Times New Roman" w:hAnsi="Times New Roman"/>
          <w:sz w:val="28"/>
          <w:lang w:val="ru-RU"/>
        </w:rPr>
        <w:t>представленных</w:t>
      </w:r>
      <w:r w:rsidRPr="00016933">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w:t>
      </w:r>
      <w:r w:rsidRPr="00016933">
        <w:rPr>
          <w:rFonts w:ascii="Times New Roman" w:hAnsi="Times New Roman"/>
          <w:sz w:val="28"/>
        </w:rPr>
        <w:lastRenderedPageBreak/>
        <w:t>и требования представить необходимые пояснения в письменной форме до момента представления указанных пояснений в Контрольный орган.</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5</w:t>
      </w:r>
      <w:r>
        <w:rPr>
          <w:rFonts w:ascii="Times New Roman" w:hAnsi="Times New Roman"/>
          <w:sz w:val="28"/>
        </w:rPr>
        <w:t xml:space="preserve">.4. Перечень допустимых контрольных действий </w:t>
      </w:r>
      <w:r w:rsidRPr="00016933">
        <w:rPr>
          <w:rFonts w:ascii="Times New Roman" w:hAnsi="Times New Roman"/>
          <w:sz w:val="28"/>
          <w:lang w:val="ru-RU"/>
        </w:rPr>
        <w:t>совершаемых</w:t>
      </w:r>
      <w:r>
        <w:rPr>
          <w:rFonts w:ascii="Times New Roman" w:hAnsi="Times New Roman"/>
          <w:sz w:val="28"/>
          <w:lang w:val="ru-RU"/>
        </w:rPr>
        <w:t xml:space="preserve"> </w:t>
      </w:r>
      <w:r>
        <w:rPr>
          <w:rFonts w:ascii="Times New Roman" w:hAnsi="Times New Roman"/>
          <w:sz w:val="28"/>
        </w:rPr>
        <w:t>в ходе документарной проверки:</w:t>
      </w:r>
    </w:p>
    <w:p w:rsidR="0024234A" w:rsidRDefault="0024234A" w:rsidP="0024234A">
      <w:pPr>
        <w:pStyle w:val="ConsPlusNormal"/>
        <w:ind w:firstLine="709"/>
        <w:jc w:val="both"/>
        <w:rPr>
          <w:sz w:val="28"/>
        </w:rPr>
      </w:pPr>
      <w:bookmarkStart w:id="1" w:name="_Hlk73716001"/>
      <w:r>
        <w:rPr>
          <w:sz w:val="28"/>
        </w:rPr>
        <w:t>1) истребование документов;</w:t>
      </w:r>
    </w:p>
    <w:p w:rsidR="0024234A" w:rsidRDefault="0024234A" w:rsidP="0024234A">
      <w:pPr>
        <w:pStyle w:val="ConsPlusNormal"/>
        <w:ind w:firstLine="709"/>
        <w:jc w:val="both"/>
        <w:rPr>
          <w:sz w:val="28"/>
        </w:rPr>
      </w:pPr>
      <w:r>
        <w:rPr>
          <w:sz w:val="28"/>
        </w:rPr>
        <w:t>2) получение письменных объяснений.</w:t>
      </w:r>
      <w:bookmarkEnd w:id="1"/>
    </w:p>
    <w:p w:rsidR="0024234A" w:rsidRPr="003D0CAA" w:rsidRDefault="0024234A" w:rsidP="0024234A">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w:t>
      </w:r>
      <w:r w:rsidR="00AF64A9">
        <w:rPr>
          <w:sz w:val="28"/>
          <w:szCs w:val="28"/>
        </w:rPr>
        <w:t>инспектор</w:t>
      </w:r>
      <w:r w:rsidRPr="00A3645A">
        <w:rPr>
          <w:color w:val="FF0000"/>
          <w:sz w:val="28"/>
          <w:szCs w:val="28"/>
        </w:rPr>
        <w:t xml:space="preserve"> </w:t>
      </w:r>
      <w:r w:rsidRPr="00016933">
        <w:rPr>
          <w:sz w:val="28"/>
          <w:szCs w:val="28"/>
        </w:rPr>
        <w:t xml:space="preserve">вправе предъявить (направить) контролируемому лицу требование о представлении необходимых </w:t>
      </w:r>
      <w:r w:rsidRPr="003D0CAA">
        <w:rPr>
          <w:sz w:val="28"/>
          <w:szCs w:val="28"/>
        </w:rPr>
        <w:t>и (или) имеющих значение для проведения оценки соблюдения контролируемым лицом обязательных требований документов и (или) их копий</w:t>
      </w:r>
      <w:r w:rsidRPr="00C94475">
        <w:rPr>
          <w:sz w:val="28"/>
          <w:szCs w:val="28"/>
        </w:rPr>
        <w:t>,</w:t>
      </w:r>
      <w:r w:rsidRPr="003D0CAA">
        <w:rPr>
          <w:color w:val="FF0000"/>
          <w:sz w:val="28"/>
          <w:szCs w:val="28"/>
        </w:rPr>
        <w:t xml:space="preserve"> </w:t>
      </w:r>
      <w:r w:rsidRPr="003D0CAA">
        <w:rPr>
          <w:sz w:val="28"/>
          <w:szCs w:val="28"/>
        </w:rPr>
        <w:t>в том числе материалов фотосъемки, аудио- и видеозаписи, информационных баз, банков данных, а также носителей информации.</w:t>
      </w:r>
    </w:p>
    <w:p w:rsidR="0024234A" w:rsidRPr="00016933" w:rsidRDefault="0024234A" w:rsidP="0024234A">
      <w:pPr>
        <w:pStyle w:val="HTML"/>
        <w:ind w:firstLine="709"/>
        <w:jc w:val="both"/>
        <w:rPr>
          <w:rFonts w:ascii="Times New Roman" w:hAnsi="Times New Roman" w:cs="Times New Roman"/>
          <w:sz w:val="28"/>
        </w:rPr>
      </w:pPr>
      <w:r w:rsidRPr="003D0CAA">
        <w:rPr>
          <w:rFonts w:ascii="Times New Roman" w:hAnsi="Times New Roman" w:cs="Times New Roman"/>
          <w:sz w:val="28"/>
        </w:rPr>
        <w:t xml:space="preserve">Контролируемое лицо </w:t>
      </w:r>
      <w:r w:rsidR="007A7C02" w:rsidRPr="007A7C02">
        <w:rPr>
          <w:rFonts w:ascii="Times New Roman" w:hAnsi="Times New Roman"/>
          <w:sz w:val="28"/>
        </w:rPr>
        <w:t xml:space="preserve">в срок, указанный в требовании о представлении документов, </w:t>
      </w:r>
      <w:r w:rsidRPr="007A7C02">
        <w:rPr>
          <w:rFonts w:ascii="Times New Roman" w:hAnsi="Times New Roman" w:cs="Times New Roman"/>
          <w:sz w:val="28"/>
        </w:rPr>
        <w:t>направляет</w:t>
      </w:r>
      <w:r w:rsidRPr="00016933">
        <w:rPr>
          <w:rFonts w:ascii="Times New Roman" w:hAnsi="Times New Roman" w:cs="Times New Roman"/>
          <w:sz w:val="28"/>
        </w:rPr>
        <w:t xml:space="preserve"> истребуемые документы в Контрольный орган либо незамедлительно ходатайством в письменной форме уведомляет </w:t>
      </w:r>
      <w:r w:rsidR="00C94475">
        <w:rPr>
          <w:rFonts w:ascii="Times New Roman" w:hAnsi="Times New Roman" w:cs="Times New Roman"/>
          <w:sz w:val="28"/>
        </w:rPr>
        <w:t>инспектора</w:t>
      </w:r>
      <w:r w:rsidRPr="00016933">
        <w:rPr>
          <w:rFonts w:ascii="Times New Roman" w:hAnsi="Times New Roman" w:cs="Times New Roman"/>
          <w:sz w:val="28"/>
        </w:rPr>
        <w:t xml:space="preserve">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4234A" w:rsidRDefault="0024234A" w:rsidP="0024234A">
      <w:pPr>
        <w:pStyle w:val="HTML"/>
        <w:ind w:firstLine="709"/>
        <w:jc w:val="both"/>
        <w:rPr>
          <w:rFonts w:ascii="Times New Roman" w:hAnsi="Times New Roman" w:cs="Times New Roman"/>
          <w:color w:val="FF0000"/>
          <w:sz w:val="28"/>
          <w:szCs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1F6544" w:rsidRPr="00C94475" w:rsidRDefault="001F6544" w:rsidP="001F6544">
      <w:pPr>
        <w:spacing w:after="1" w:line="280" w:lineRule="atLeast"/>
        <w:ind w:firstLine="708"/>
        <w:jc w:val="both"/>
        <w:rPr>
          <w:rFonts w:ascii="Times New Roman" w:hAnsi="Times New Roman"/>
          <w:color w:val="auto"/>
          <w:sz w:val="28"/>
        </w:rPr>
      </w:pPr>
      <w:r w:rsidRPr="00C94475">
        <w:rPr>
          <w:rFonts w:ascii="Times New Roman" w:hAnsi="Times New Roman"/>
          <w:color w:val="auto"/>
          <w:sz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F6544" w:rsidRPr="00C94475" w:rsidRDefault="001F6544" w:rsidP="001F6544">
      <w:pPr>
        <w:spacing w:after="1" w:line="200" w:lineRule="atLeast"/>
        <w:ind w:firstLine="708"/>
        <w:jc w:val="both"/>
        <w:rPr>
          <w:rFonts w:ascii="Times New Roman" w:hAnsi="Times New Roman"/>
          <w:color w:val="auto"/>
          <w:sz w:val="28"/>
          <w:szCs w:val="28"/>
        </w:rPr>
      </w:pPr>
      <w:r w:rsidRPr="00C94475">
        <w:rPr>
          <w:rFonts w:ascii="Times New Roman" w:hAnsi="Times New Roman"/>
          <w:color w:val="auto"/>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F6544" w:rsidRPr="00C94475" w:rsidRDefault="001F6544" w:rsidP="001F6544">
      <w:pPr>
        <w:spacing w:after="1" w:line="200" w:lineRule="atLeast"/>
        <w:ind w:firstLine="708"/>
        <w:jc w:val="both"/>
        <w:rPr>
          <w:b/>
          <w:color w:val="auto"/>
          <w:sz w:val="28"/>
        </w:rPr>
      </w:pPr>
      <w:r w:rsidRPr="00C94475">
        <w:rPr>
          <w:rFonts w:ascii="Times New Roman" w:hAnsi="Times New Roman"/>
          <w:color w:val="auto"/>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w:t>
      </w:r>
      <w:r w:rsidRPr="00C94475">
        <w:rPr>
          <w:rFonts w:ascii="Times New Roman" w:hAnsi="Times New Roman"/>
          <w:color w:val="auto"/>
          <w:sz w:val="28"/>
          <w:szCs w:val="28"/>
        </w:rPr>
        <w:lastRenderedPageBreak/>
        <w:t>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24234A" w:rsidRPr="00016933" w:rsidRDefault="0024234A" w:rsidP="0024234A">
      <w:pPr>
        <w:pStyle w:val="ConsPlusNormal"/>
        <w:ind w:firstLine="709"/>
        <w:jc w:val="both"/>
        <w:rPr>
          <w:sz w:val="28"/>
          <w:szCs w:val="28"/>
        </w:rPr>
      </w:pPr>
      <w:r>
        <w:rPr>
          <w:sz w:val="28"/>
        </w:rPr>
        <w:t xml:space="preserve">4.5.6. </w:t>
      </w:r>
      <w:r w:rsidRPr="00016933">
        <w:rPr>
          <w:sz w:val="28"/>
          <w:szCs w:val="28"/>
        </w:rPr>
        <w:t xml:space="preserve">Письменные объяснения могут быть запрошены </w:t>
      </w:r>
      <w:r w:rsidR="00AF64A9">
        <w:rPr>
          <w:sz w:val="28"/>
          <w:szCs w:val="28"/>
        </w:rPr>
        <w:t>инспектором</w:t>
      </w:r>
      <w:r w:rsidRPr="00016933">
        <w:rPr>
          <w:sz w:val="28"/>
          <w:szCs w:val="28"/>
        </w:rPr>
        <w:t xml:space="preserve"> от контролируемого лица или его представителя, свидетелей.</w:t>
      </w:r>
    </w:p>
    <w:p w:rsidR="0024234A" w:rsidRPr="007B4D68" w:rsidRDefault="0024234A" w:rsidP="0024234A">
      <w:pPr>
        <w:pStyle w:val="ConsPlusNormal"/>
        <w:ind w:firstLine="709"/>
        <w:jc w:val="both"/>
        <w:rPr>
          <w:sz w:val="28"/>
        </w:rPr>
      </w:pPr>
      <w:r w:rsidRPr="00016933">
        <w:rPr>
          <w:sz w:val="28"/>
        </w:rPr>
        <w:t xml:space="preserve">Указанные лица </w:t>
      </w:r>
      <w:r w:rsidRPr="003D0CAA">
        <w:rPr>
          <w:sz w:val="28"/>
        </w:rPr>
        <w:t xml:space="preserve">предоставляют </w:t>
      </w:r>
      <w:r w:rsidR="00AF64A9">
        <w:rPr>
          <w:sz w:val="28"/>
        </w:rPr>
        <w:t>инспектору</w:t>
      </w:r>
      <w:r w:rsidRPr="003D0CAA">
        <w:rPr>
          <w:sz w:val="28"/>
        </w:rPr>
        <w:t xml:space="preserve"> письменные объяснения в свободной форме не позднее дв</w:t>
      </w:r>
      <w:r w:rsidRPr="007B4D68">
        <w:rPr>
          <w:sz w:val="28"/>
        </w:rPr>
        <w:t>ух рабочих дней до даты завершения проверки.</w:t>
      </w:r>
    </w:p>
    <w:p w:rsidR="0024234A" w:rsidRPr="007B4D68" w:rsidRDefault="0024234A" w:rsidP="0024234A">
      <w:pPr>
        <w:pStyle w:val="HTML"/>
        <w:ind w:firstLine="709"/>
        <w:jc w:val="both"/>
        <w:rPr>
          <w:rFonts w:ascii="Verdana" w:hAnsi="Verdana"/>
          <w:sz w:val="28"/>
          <w:szCs w:val="28"/>
        </w:rPr>
      </w:pPr>
      <w:r w:rsidRPr="007B4D68">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7B4D68" w:rsidRDefault="0024234A" w:rsidP="0024234A">
      <w:pPr>
        <w:pStyle w:val="HTML"/>
        <w:ind w:firstLine="709"/>
        <w:jc w:val="both"/>
        <w:rPr>
          <w:rFonts w:ascii="Verdana" w:hAnsi="Verdana"/>
          <w:sz w:val="28"/>
          <w:szCs w:val="28"/>
        </w:rPr>
      </w:pPr>
      <w:r w:rsidRPr="00AF64A9">
        <w:rPr>
          <w:rFonts w:ascii="Times New Roman" w:hAnsi="Times New Roman" w:cs="Times New Roman"/>
          <w:sz w:val="28"/>
          <w:szCs w:val="28"/>
        </w:rPr>
        <w:t>Инспектор</w:t>
      </w:r>
      <w:r w:rsidRPr="007B4D68">
        <w:rPr>
          <w:rFonts w:ascii="Times New Roman" w:hAnsi="Times New Roman" w:cs="Times New Roman"/>
          <w:sz w:val="28"/>
          <w:szCs w:val="28"/>
        </w:rPr>
        <w:t xml:space="preserve">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7B4D68" w:rsidRDefault="0024234A" w:rsidP="0024234A">
      <w:pPr>
        <w:pStyle w:val="ConsPlusNormal"/>
        <w:ind w:firstLine="709"/>
        <w:jc w:val="both"/>
        <w:rPr>
          <w:b/>
          <w:sz w:val="28"/>
        </w:rPr>
      </w:pPr>
      <w:r w:rsidRPr="007B4D68">
        <w:rPr>
          <w:sz w:val="28"/>
        </w:rPr>
        <w:t>4.5.7. Оформление акта производится по месту нахождения Контрольного органа в день окончания проведения документарной проверки.</w:t>
      </w:r>
      <w:r w:rsidRPr="007B4D68">
        <w:rPr>
          <w:b/>
          <w:sz w:val="28"/>
        </w:rPr>
        <w:t xml:space="preserve"> </w:t>
      </w:r>
    </w:p>
    <w:p w:rsidR="0024234A" w:rsidRPr="003D0CAA" w:rsidRDefault="0024234A" w:rsidP="0024234A">
      <w:pPr>
        <w:pStyle w:val="ConsPlusNormal"/>
        <w:ind w:firstLine="709"/>
        <w:jc w:val="both"/>
        <w:rPr>
          <w:sz w:val="28"/>
        </w:rPr>
      </w:pPr>
      <w:r w:rsidRPr="007B4D68">
        <w:rPr>
          <w:sz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w:t>
      </w:r>
      <w:r w:rsidRPr="003D0CAA">
        <w:rPr>
          <w:sz w:val="28"/>
        </w:rPr>
        <w:t>редусмотренном статьей 21 Федерального закона № 248-ФЗ.</w:t>
      </w:r>
    </w:p>
    <w:p w:rsidR="0024234A" w:rsidRPr="003D0CAA" w:rsidRDefault="0024234A" w:rsidP="0024234A">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4.</w:t>
      </w:r>
      <w:r w:rsidRPr="003D0CAA">
        <w:rPr>
          <w:rFonts w:ascii="Times New Roman" w:hAnsi="Times New Roman"/>
          <w:sz w:val="28"/>
          <w:lang w:val="ru-RU"/>
        </w:rPr>
        <w:t>5</w:t>
      </w:r>
      <w:r w:rsidRPr="003D0CAA">
        <w:rPr>
          <w:rFonts w:ascii="Times New Roman" w:hAnsi="Times New Roman"/>
          <w:sz w:val="28"/>
        </w:rPr>
        <w:t>.</w:t>
      </w:r>
      <w:r w:rsidRPr="003D0CAA">
        <w:rPr>
          <w:rFonts w:ascii="Times New Roman" w:hAnsi="Times New Roman"/>
          <w:sz w:val="28"/>
          <w:lang w:val="ru-RU"/>
        </w:rPr>
        <w:t>9</w:t>
      </w:r>
      <w:r w:rsidRPr="003D0CAA">
        <w:rPr>
          <w:rFonts w:ascii="Times New Roman" w:hAnsi="Times New Roman"/>
          <w:sz w:val="28"/>
        </w:rPr>
        <w:t>. Внеплановая документарная проверка проводится без согласования с органами прокуратуры.</w:t>
      </w:r>
    </w:p>
    <w:p w:rsidR="00DB020A" w:rsidRPr="00DB020A" w:rsidRDefault="00DB020A" w:rsidP="0024234A">
      <w:pPr>
        <w:pStyle w:val="a8"/>
        <w:widowControl/>
        <w:tabs>
          <w:tab w:val="left" w:pos="1134"/>
        </w:tabs>
        <w:ind w:left="709"/>
        <w:jc w:val="both"/>
        <w:rPr>
          <w:rFonts w:ascii="Times New Roman" w:hAnsi="Times New Roman"/>
          <w:sz w:val="28"/>
          <w:lang w:val="ru-RU"/>
        </w:rPr>
      </w:pPr>
    </w:p>
    <w:p w:rsidR="0024234A" w:rsidRDefault="0024234A" w:rsidP="00927719">
      <w:pPr>
        <w:pStyle w:val="a8"/>
        <w:widowControl/>
        <w:tabs>
          <w:tab w:val="left" w:pos="1134"/>
        </w:tabs>
        <w:ind w:left="0"/>
        <w:jc w:val="center"/>
        <w:rPr>
          <w:rFonts w:ascii="Times New Roman" w:hAnsi="Times New Roman"/>
          <w:b/>
          <w:sz w:val="28"/>
        </w:rPr>
      </w:pPr>
      <w:r w:rsidRPr="00D85AFB">
        <w:rPr>
          <w:rFonts w:ascii="Times New Roman" w:hAnsi="Times New Roman"/>
          <w:b/>
          <w:sz w:val="28"/>
        </w:rPr>
        <w:t>4.</w:t>
      </w:r>
      <w:r w:rsidRPr="00D85AFB">
        <w:rPr>
          <w:rFonts w:ascii="Times New Roman" w:hAnsi="Times New Roman"/>
          <w:b/>
          <w:sz w:val="28"/>
          <w:lang w:val="ru-RU"/>
        </w:rPr>
        <w:t>6</w:t>
      </w:r>
      <w:r w:rsidRPr="00D85AFB">
        <w:rPr>
          <w:rFonts w:ascii="Times New Roman" w:hAnsi="Times New Roman"/>
          <w:b/>
          <w:sz w:val="28"/>
        </w:rPr>
        <w:t>. Выездная проверка</w:t>
      </w:r>
    </w:p>
    <w:p w:rsidR="00477E86" w:rsidRPr="00016933" w:rsidRDefault="00477E86" w:rsidP="00927719">
      <w:pPr>
        <w:pStyle w:val="a8"/>
        <w:widowControl/>
        <w:tabs>
          <w:tab w:val="left" w:pos="1134"/>
        </w:tabs>
        <w:ind w:left="0"/>
        <w:jc w:val="center"/>
        <w:rPr>
          <w:rFonts w:ascii="Times New Roman" w:hAnsi="Times New Roman"/>
          <w:sz w:val="28"/>
          <w:lang w:val="ru-RU"/>
        </w:rPr>
      </w:pPr>
    </w:p>
    <w:p w:rsidR="0024234A" w:rsidRPr="00016933"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016933" w:rsidRDefault="0024234A" w:rsidP="0024234A">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016933" w:rsidRDefault="0024234A" w:rsidP="0024234A">
      <w:pPr>
        <w:pStyle w:val="a8"/>
        <w:widowControl/>
        <w:tabs>
          <w:tab w:val="left" w:pos="1134"/>
        </w:tabs>
        <w:ind w:left="0" w:firstLine="709"/>
        <w:jc w:val="both"/>
        <w:rPr>
          <w:rFonts w:ascii="Verdana" w:hAnsi="Verdana"/>
          <w:sz w:val="28"/>
          <w:szCs w:val="28"/>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w:t>
      </w:r>
      <w:r w:rsidRPr="00016933">
        <w:rPr>
          <w:rFonts w:ascii="Times New Roman" w:hAnsi="Times New Roman"/>
          <w:sz w:val="28"/>
          <w:lang w:val="ru-RU"/>
        </w:rPr>
        <w:t>2</w:t>
      </w:r>
      <w:r w:rsidRPr="00016933">
        <w:rPr>
          <w:rFonts w:ascii="Times New Roman" w:hAnsi="Times New Roman"/>
          <w:sz w:val="28"/>
        </w:rPr>
        <w:t xml:space="preserve">. </w:t>
      </w:r>
      <w:r w:rsidRPr="00016933">
        <w:rPr>
          <w:rFonts w:ascii="Times New Roman" w:hAnsi="Times New Roman"/>
          <w:sz w:val="28"/>
          <w:szCs w:val="28"/>
        </w:rPr>
        <w:t>Выездная проверка проводится в случае, если не представляется возможным:</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016933" w:rsidRDefault="0024234A" w:rsidP="0024234A">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Pr>
          <w:rFonts w:ascii="Times New Roman" w:hAnsi="Times New Roman" w:cs="Times New Roman"/>
          <w:sz w:val="28"/>
          <w:szCs w:val="28"/>
        </w:rPr>
        <w:t>6</w:t>
      </w:r>
      <w:r w:rsidRPr="00016933">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r w:rsidR="004A4D3B" w:rsidRPr="00016933">
        <w:rPr>
          <w:rFonts w:ascii="Times New Roman" w:hAnsi="Times New Roman" w:cs="Times New Roman"/>
          <w:sz w:val="28"/>
          <w:szCs w:val="28"/>
        </w:rPr>
        <w:t>контрольных мероприятий</w:t>
      </w:r>
      <w:r w:rsidRPr="00016933">
        <w:rPr>
          <w:rFonts w:ascii="Times New Roman" w:hAnsi="Times New Roman" w:cs="Times New Roman"/>
          <w:sz w:val="28"/>
          <w:szCs w:val="28"/>
        </w:rPr>
        <w:t>.</w:t>
      </w:r>
    </w:p>
    <w:p w:rsidR="0024234A" w:rsidRPr="006B2AC8" w:rsidRDefault="0024234A" w:rsidP="0024234A">
      <w:pPr>
        <w:pStyle w:val="HTML"/>
        <w:ind w:firstLine="709"/>
        <w:jc w:val="both"/>
        <w:rPr>
          <w:rFonts w:ascii="Verdana" w:hAnsi="Verdana"/>
          <w:sz w:val="28"/>
          <w:szCs w:val="28"/>
        </w:rPr>
      </w:pPr>
      <w:r w:rsidRPr="00016933">
        <w:rPr>
          <w:rFonts w:ascii="Times New Roman" w:hAnsi="Times New Roman"/>
          <w:sz w:val="28"/>
          <w:szCs w:val="28"/>
        </w:rPr>
        <w:lastRenderedPageBreak/>
        <w:t>4.</w:t>
      </w:r>
      <w:r>
        <w:rPr>
          <w:rFonts w:ascii="Times New Roman" w:hAnsi="Times New Roman"/>
          <w:sz w:val="28"/>
          <w:szCs w:val="28"/>
        </w:rPr>
        <w:t>6</w:t>
      </w:r>
      <w:r w:rsidRPr="00016933">
        <w:rPr>
          <w:rFonts w:ascii="Times New Roman" w:hAnsi="Times New Roman"/>
          <w:sz w:val="28"/>
          <w:szCs w:val="28"/>
        </w:rPr>
        <w:t xml:space="preserve">.3. </w:t>
      </w:r>
      <w:r w:rsidR="0062570A" w:rsidRPr="0062570A">
        <w:rPr>
          <w:rFonts w:ascii="Times New Roman" w:hAnsi="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№248-ФЗ.</w:t>
      </w:r>
      <w:r w:rsidR="0062570A">
        <w:rPr>
          <w:rFonts w:ascii="Times New Roman" w:hAnsi="Times New Roman"/>
          <w:sz w:val="28"/>
          <w:szCs w:val="28"/>
        </w:rPr>
        <w:t xml:space="preserve"> </w:t>
      </w:r>
    </w:p>
    <w:p w:rsidR="0024234A"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 xml:space="preserve">.5. </w:t>
      </w:r>
      <w:r w:rsidRPr="00AF64A9">
        <w:rPr>
          <w:rFonts w:ascii="Times New Roman" w:hAnsi="Times New Roman"/>
          <w:sz w:val="28"/>
        </w:rPr>
        <w:t>Инспектор</w:t>
      </w:r>
      <w:r>
        <w:rPr>
          <w:rFonts w:ascii="Times New Roman" w:hAnsi="Times New Roman"/>
          <w:sz w:val="28"/>
        </w:rPr>
        <w:t xml:space="preserve">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Default="0024234A" w:rsidP="0024234A">
      <w:pPr>
        <w:pStyle w:val="a8"/>
        <w:widowControl/>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lang w:val="ru-RU"/>
        </w:rPr>
        <w:t>6</w:t>
      </w:r>
      <w:r>
        <w:rPr>
          <w:rFonts w:ascii="Times New Roman" w:hAnsi="Times New Roman"/>
          <w:sz w:val="28"/>
        </w:rPr>
        <w:t>.6. Срок проведения выездной проверки составляет не более десяти рабочих дней.</w:t>
      </w:r>
    </w:p>
    <w:p w:rsidR="0024234A" w:rsidRPr="00016933" w:rsidRDefault="0024234A" w:rsidP="0024234A">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24234A" w:rsidRPr="00016933" w:rsidRDefault="0024234A" w:rsidP="0024234A">
      <w:pPr>
        <w:pStyle w:val="ConsPlusNormal"/>
        <w:ind w:firstLine="709"/>
        <w:jc w:val="both"/>
        <w:rPr>
          <w:sz w:val="28"/>
        </w:rPr>
      </w:pPr>
      <w:bookmarkStart w:id="2" w:name="_Hlk73715973"/>
      <w:r w:rsidRPr="00016933">
        <w:rPr>
          <w:sz w:val="28"/>
        </w:rPr>
        <w:t>1) осмотр;</w:t>
      </w:r>
    </w:p>
    <w:p w:rsidR="0024234A" w:rsidRPr="00016933" w:rsidRDefault="0024234A" w:rsidP="0024234A">
      <w:pPr>
        <w:pStyle w:val="ConsPlusNormal"/>
        <w:ind w:firstLine="709"/>
        <w:jc w:val="both"/>
        <w:rPr>
          <w:sz w:val="28"/>
        </w:rPr>
      </w:pPr>
      <w:r>
        <w:rPr>
          <w:sz w:val="28"/>
        </w:rPr>
        <w:t>2</w:t>
      </w:r>
      <w:r w:rsidRPr="00016933">
        <w:rPr>
          <w:sz w:val="28"/>
        </w:rPr>
        <w:t>) истребование документов;</w:t>
      </w:r>
    </w:p>
    <w:p w:rsidR="0024234A" w:rsidRPr="00016933" w:rsidRDefault="0024234A" w:rsidP="00A54630">
      <w:pPr>
        <w:pStyle w:val="ConsPlusNormal"/>
        <w:ind w:firstLine="709"/>
        <w:jc w:val="both"/>
        <w:rPr>
          <w:sz w:val="28"/>
        </w:rPr>
      </w:pPr>
      <w:r>
        <w:rPr>
          <w:sz w:val="28"/>
        </w:rPr>
        <w:t>3</w:t>
      </w:r>
      <w:r w:rsidRPr="00016933">
        <w:rPr>
          <w:sz w:val="28"/>
        </w:rPr>
        <w:t>) получение письменных объяснений;</w:t>
      </w:r>
      <w:bookmarkEnd w:id="2"/>
    </w:p>
    <w:p w:rsidR="0024234A" w:rsidRPr="00A54630" w:rsidRDefault="0024234A" w:rsidP="00A54630">
      <w:pPr>
        <w:pStyle w:val="ConsPlusNormal"/>
        <w:ind w:firstLine="709"/>
        <w:jc w:val="both"/>
        <w:rPr>
          <w:sz w:val="28"/>
        </w:rPr>
      </w:pPr>
      <w:r w:rsidRPr="00016933">
        <w:rPr>
          <w:sz w:val="28"/>
        </w:rPr>
        <w:t>4.6.8. Представление контролируемым лицом истребуемых документов, письменных объяснений осуществляется в соответствии с пунктами 4.5.5</w:t>
      </w:r>
      <w:r>
        <w:rPr>
          <w:sz w:val="28"/>
        </w:rPr>
        <w:t xml:space="preserve"> и</w:t>
      </w:r>
      <w:r w:rsidRPr="00016933">
        <w:rPr>
          <w:sz w:val="28"/>
        </w:rPr>
        <w:t xml:space="preserve"> 4.5.6 настоящего Положения.</w:t>
      </w:r>
    </w:p>
    <w:p w:rsidR="0024234A" w:rsidRPr="00016933" w:rsidRDefault="0024234A" w:rsidP="0024234A">
      <w:pPr>
        <w:pStyle w:val="ConsPlusNormal"/>
        <w:ind w:firstLine="709"/>
        <w:jc w:val="both"/>
        <w:rPr>
          <w:sz w:val="28"/>
        </w:rPr>
      </w:pPr>
      <w:r>
        <w:rPr>
          <w:sz w:val="28"/>
        </w:rPr>
        <w:t>4.6.</w:t>
      </w:r>
      <w:r w:rsidR="00D85AFB">
        <w:rPr>
          <w:sz w:val="28"/>
        </w:rPr>
        <w:t>9</w:t>
      </w:r>
      <w:r w:rsidRPr="00016933">
        <w:rPr>
          <w:sz w:val="28"/>
        </w:rPr>
        <w:t xml:space="preserve">. По окончании проведения выездной проверки </w:t>
      </w:r>
      <w:r w:rsidRPr="00AF64A9">
        <w:rPr>
          <w:sz w:val="28"/>
        </w:rPr>
        <w:t xml:space="preserve">инспектор </w:t>
      </w:r>
      <w:r w:rsidRPr="00016933">
        <w:rPr>
          <w:sz w:val="28"/>
        </w:rPr>
        <w:t>составляет акт выездной проверки.</w:t>
      </w:r>
    </w:p>
    <w:p w:rsidR="0024234A" w:rsidRPr="00016933" w:rsidRDefault="0024234A" w:rsidP="0024234A">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24234A" w:rsidRDefault="0024234A" w:rsidP="0024234A">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016933" w:rsidRDefault="0024234A" w:rsidP="0024234A">
      <w:pPr>
        <w:pStyle w:val="a8"/>
        <w:widowControl/>
        <w:tabs>
          <w:tab w:val="left" w:pos="1134"/>
        </w:tabs>
        <w:ind w:left="0" w:firstLine="709"/>
        <w:jc w:val="both"/>
        <w:rPr>
          <w:rFonts w:ascii="Times New Roman" w:hAnsi="Times New Roman"/>
          <w:sz w:val="28"/>
          <w:lang w:val="ru-RU"/>
        </w:rPr>
      </w:pPr>
      <w:r>
        <w:rPr>
          <w:rFonts w:ascii="Times New Roman" w:hAnsi="Times New Roman"/>
          <w:sz w:val="28"/>
        </w:rPr>
        <w:t>4.</w:t>
      </w:r>
      <w:r>
        <w:rPr>
          <w:rFonts w:ascii="Times New Roman" w:hAnsi="Times New Roman"/>
          <w:sz w:val="28"/>
          <w:lang w:val="ru-RU"/>
        </w:rPr>
        <w:t>6</w:t>
      </w:r>
      <w:r w:rsidRPr="00016933">
        <w:rPr>
          <w:rFonts w:ascii="Times New Roman" w:hAnsi="Times New Roman"/>
          <w:sz w:val="28"/>
        </w:rPr>
        <w:t>.1</w:t>
      </w:r>
      <w:r w:rsidR="00D85AFB">
        <w:rPr>
          <w:rFonts w:ascii="Times New Roman" w:hAnsi="Times New Roman"/>
          <w:sz w:val="28"/>
          <w:lang w:val="ru-RU"/>
        </w:rPr>
        <w:t>0</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w:t>
      </w:r>
      <w:r w:rsidRPr="00AF64A9">
        <w:rPr>
          <w:rFonts w:ascii="Times New Roman" w:hAnsi="Times New Roman"/>
          <w:sz w:val="28"/>
        </w:rPr>
        <w:t>инспектор</w:t>
      </w:r>
      <w:r w:rsidRPr="00016933">
        <w:rPr>
          <w:rFonts w:ascii="Times New Roman" w:hAnsi="Times New Roman"/>
          <w:sz w:val="28"/>
        </w:rPr>
        <w:t xml:space="preserve">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3"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w:t>
      </w:r>
      <w:r w:rsidRPr="00016933">
        <w:rPr>
          <w:rFonts w:ascii="Times New Roman" w:hAnsi="Times New Roman"/>
          <w:sz w:val="28"/>
          <w:lang w:val="ru-RU"/>
        </w:rPr>
        <w:t xml:space="preserve">Федеральным законом </w:t>
      </w:r>
      <w:r w:rsidRPr="00016933">
        <w:rPr>
          <w:rFonts w:ascii="Times New Roman" w:hAnsi="Times New Roman"/>
          <w:sz w:val="28"/>
        </w:rPr>
        <w:t xml:space="preserve">№ 248-ФЗ.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w:t>
      </w:r>
      <w:r w:rsidRPr="00AF64A9">
        <w:rPr>
          <w:rFonts w:ascii="Times New Roman" w:hAnsi="Times New Roman"/>
          <w:sz w:val="28"/>
        </w:rPr>
        <w:t>инспектор</w:t>
      </w:r>
      <w:r w:rsidRPr="00016933">
        <w:rPr>
          <w:rFonts w:ascii="Times New Roman" w:hAnsi="Times New Roman"/>
          <w:sz w:val="28"/>
        </w:rPr>
        <w:t xml:space="preserve">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016933" w:rsidRDefault="0024234A" w:rsidP="0024234A">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lang w:val="ru-RU"/>
        </w:rPr>
        <w:t>6</w:t>
      </w:r>
      <w:r w:rsidRPr="00016933">
        <w:rPr>
          <w:rFonts w:ascii="Times New Roman" w:hAnsi="Times New Roman"/>
          <w:sz w:val="28"/>
        </w:rPr>
        <w:t>.</w:t>
      </w:r>
      <w:r w:rsidR="00D85AFB">
        <w:rPr>
          <w:rFonts w:ascii="Times New Roman" w:hAnsi="Times New Roman"/>
          <w:sz w:val="28"/>
          <w:lang w:val="ru-RU"/>
        </w:rPr>
        <w:t>11</w:t>
      </w:r>
      <w:r w:rsidRPr="00016933">
        <w:rPr>
          <w:rFonts w:ascii="Times New Roman" w:hAnsi="Times New Roman"/>
          <w:sz w:val="28"/>
        </w:rPr>
        <w:t>. Индивидуальный предприниматель, гражданин, являющи</w:t>
      </w:r>
      <w:r w:rsidRPr="00016933">
        <w:rPr>
          <w:rFonts w:ascii="Times New Roman" w:hAnsi="Times New Roman"/>
          <w:sz w:val="28"/>
          <w:lang w:val="ru-RU"/>
        </w:rPr>
        <w:t>еся</w:t>
      </w:r>
      <w:r w:rsidRPr="00016933">
        <w:rPr>
          <w:rFonts w:ascii="Times New Roman" w:hAnsi="Times New Roman"/>
          <w:sz w:val="28"/>
        </w:rPr>
        <w:t xml:space="preserve"> контролируемым</w:t>
      </w:r>
      <w:r w:rsidRPr="00016933">
        <w:rPr>
          <w:rFonts w:ascii="Times New Roman" w:hAnsi="Times New Roman"/>
          <w:sz w:val="28"/>
          <w:lang w:val="ru-RU"/>
        </w:rPr>
        <w:t>и</w:t>
      </w:r>
      <w:r w:rsidRPr="00016933">
        <w:rPr>
          <w:rFonts w:ascii="Times New Roman" w:hAnsi="Times New Roman"/>
          <w:sz w:val="28"/>
        </w:rPr>
        <w:t xml:space="preserve"> лиц</w:t>
      </w:r>
      <w:r w:rsidRPr="00016933">
        <w:rPr>
          <w:rFonts w:ascii="Times New Roman" w:hAnsi="Times New Roman"/>
          <w:sz w:val="28"/>
          <w:lang w:val="ru-RU"/>
        </w:rPr>
        <w:t>ами</w:t>
      </w:r>
      <w:r w:rsidRPr="00016933">
        <w:rPr>
          <w:rFonts w:ascii="Times New Roman" w:hAnsi="Times New Roman"/>
          <w:sz w:val="28"/>
        </w:rPr>
        <w:t xml:space="preserve">, вправе представить в Контрольный орган </w:t>
      </w:r>
      <w:r w:rsidRPr="00016933">
        <w:rPr>
          <w:rFonts w:ascii="Times New Roman" w:hAnsi="Times New Roman"/>
          <w:sz w:val="28"/>
        </w:rPr>
        <w:lastRenderedPageBreak/>
        <w:t>информацию о невозможности присутствия при проведении контрольных мероприятий в случаях:</w:t>
      </w:r>
    </w:p>
    <w:p w:rsidR="0024234A" w:rsidRDefault="0024234A" w:rsidP="0024234A">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24234A" w:rsidRDefault="0024234A" w:rsidP="0024234A">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24234A" w:rsidRDefault="0024234A" w:rsidP="0024234A">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F94E5A" w:rsidRDefault="0024234A" w:rsidP="0024234A">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24234A" w:rsidRDefault="0024234A" w:rsidP="0024234A">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4234A" w:rsidRDefault="0024234A" w:rsidP="0024234A">
      <w:pPr>
        <w:pStyle w:val="ConsPlusNormal"/>
        <w:ind w:firstLine="709"/>
        <w:jc w:val="both"/>
        <w:rPr>
          <w:szCs w:val="24"/>
        </w:rPr>
      </w:pPr>
    </w:p>
    <w:p w:rsidR="00284D1C" w:rsidRDefault="00284D1C" w:rsidP="00284D1C">
      <w:pPr>
        <w:pStyle w:val="a8"/>
        <w:widowControl/>
        <w:tabs>
          <w:tab w:val="left" w:pos="1134"/>
        </w:tabs>
        <w:jc w:val="center"/>
        <w:rPr>
          <w:rFonts w:ascii="Times New Roman" w:hAnsi="Times New Roman"/>
          <w:b/>
          <w:sz w:val="28"/>
          <w:lang w:val="ru-RU"/>
        </w:rPr>
      </w:pPr>
    </w:p>
    <w:p w:rsidR="00284D1C" w:rsidRPr="00284D1C" w:rsidRDefault="0062570A" w:rsidP="00284D1C">
      <w:pPr>
        <w:pStyle w:val="a8"/>
        <w:widowControl/>
        <w:tabs>
          <w:tab w:val="left" w:pos="1134"/>
        </w:tabs>
        <w:jc w:val="center"/>
        <w:rPr>
          <w:rFonts w:ascii="Times New Roman" w:hAnsi="Times New Roman"/>
          <w:b/>
          <w:sz w:val="28"/>
        </w:rPr>
      </w:pPr>
      <w:r>
        <w:rPr>
          <w:rFonts w:ascii="Times New Roman" w:hAnsi="Times New Roman"/>
          <w:b/>
          <w:sz w:val="28"/>
          <w:lang w:val="ru-RU"/>
        </w:rPr>
        <w:t>4</w:t>
      </w:r>
      <w:r w:rsidR="00284D1C" w:rsidRPr="00284D1C">
        <w:rPr>
          <w:rFonts w:ascii="Times New Roman" w:hAnsi="Times New Roman"/>
          <w:b/>
          <w:sz w:val="28"/>
        </w:rPr>
        <w:t xml:space="preserve">. Досудебный порядок подачи жалоб, установленный </w:t>
      </w:r>
      <w:hyperlink r:id="rId14" w:history="1">
        <w:r w:rsidR="00284D1C" w:rsidRPr="00284D1C">
          <w:rPr>
            <w:rStyle w:val="aa"/>
            <w:rFonts w:ascii="Times New Roman" w:hAnsi="Times New Roman"/>
            <w:b/>
            <w:color w:val="auto"/>
            <w:sz w:val="28"/>
            <w:u w:val="none"/>
          </w:rPr>
          <w:t>главой 9</w:t>
        </w:r>
      </w:hyperlink>
      <w:r w:rsidR="00284D1C" w:rsidRPr="00284D1C">
        <w:rPr>
          <w:rFonts w:ascii="Times New Roman" w:hAnsi="Times New Roman"/>
          <w:b/>
          <w:sz w:val="28"/>
        </w:rPr>
        <w:t xml:space="preserve"> Федерального закона N 248-ФЗ, при осуществлении муниципального контроля не применяется.</w:t>
      </w:r>
    </w:p>
    <w:p w:rsidR="00284D1C" w:rsidRPr="00284D1C" w:rsidRDefault="00284D1C" w:rsidP="0024234A">
      <w:pPr>
        <w:pStyle w:val="a8"/>
        <w:widowControl/>
        <w:tabs>
          <w:tab w:val="left" w:pos="1134"/>
        </w:tabs>
        <w:ind w:left="0"/>
        <w:jc w:val="center"/>
        <w:rPr>
          <w:rFonts w:ascii="Times New Roman" w:hAnsi="Times New Roman"/>
          <w:b/>
          <w:sz w:val="28"/>
        </w:rPr>
      </w:pPr>
    </w:p>
    <w:p w:rsidR="0024234A" w:rsidRPr="003D0CAA" w:rsidRDefault="0062570A" w:rsidP="0024234A">
      <w:pPr>
        <w:pStyle w:val="a8"/>
        <w:widowControl/>
        <w:tabs>
          <w:tab w:val="left" w:pos="1134"/>
        </w:tabs>
        <w:ind w:left="0"/>
        <w:jc w:val="center"/>
        <w:rPr>
          <w:rFonts w:ascii="Times New Roman" w:hAnsi="Times New Roman"/>
          <w:b/>
          <w:sz w:val="28"/>
          <w:lang w:val="ru-RU"/>
        </w:rPr>
      </w:pPr>
      <w:r>
        <w:rPr>
          <w:rFonts w:ascii="Times New Roman" w:hAnsi="Times New Roman"/>
          <w:b/>
          <w:sz w:val="28"/>
          <w:lang w:val="ru-RU"/>
        </w:rPr>
        <w:t>5</w:t>
      </w:r>
      <w:r w:rsidR="0024234A" w:rsidRPr="003D0CAA">
        <w:rPr>
          <w:rFonts w:ascii="Times New Roman" w:hAnsi="Times New Roman"/>
          <w:b/>
          <w:sz w:val="28"/>
        </w:rPr>
        <w:t xml:space="preserve">. Ключевые показатели вида контроля и их целевые значения </w:t>
      </w:r>
    </w:p>
    <w:p w:rsidR="0024234A" w:rsidRDefault="0024234A" w:rsidP="0024234A">
      <w:pPr>
        <w:pStyle w:val="a8"/>
        <w:widowControl/>
        <w:tabs>
          <w:tab w:val="left" w:pos="1134"/>
        </w:tabs>
        <w:ind w:left="0"/>
        <w:jc w:val="center"/>
        <w:rPr>
          <w:rFonts w:ascii="Times New Roman" w:hAnsi="Times New Roman"/>
          <w:b/>
          <w:sz w:val="28"/>
        </w:rPr>
      </w:pPr>
      <w:r w:rsidRPr="003D0CAA">
        <w:rPr>
          <w:rFonts w:ascii="Times New Roman" w:hAnsi="Times New Roman"/>
          <w:b/>
          <w:sz w:val="28"/>
        </w:rPr>
        <w:t xml:space="preserve">для муниципального контроля </w:t>
      </w:r>
    </w:p>
    <w:p w:rsidR="00A54630" w:rsidRPr="003D0CAA" w:rsidRDefault="00A54630" w:rsidP="0024234A">
      <w:pPr>
        <w:pStyle w:val="a8"/>
        <w:widowControl/>
        <w:tabs>
          <w:tab w:val="left" w:pos="1134"/>
        </w:tabs>
        <w:ind w:left="0"/>
        <w:jc w:val="center"/>
        <w:rPr>
          <w:rFonts w:ascii="Times New Roman" w:hAnsi="Times New Roman"/>
          <w:b/>
          <w:sz w:val="28"/>
        </w:rPr>
      </w:pPr>
    </w:p>
    <w:p w:rsidR="00DB020A" w:rsidRPr="0034379B" w:rsidRDefault="0024234A" w:rsidP="0034379B">
      <w:pPr>
        <w:pStyle w:val="a8"/>
        <w:widowControl/>
        <w:tabs>
          <w:tab w:val="left" w:pos="1134"/>
        </w:tabs>
        <w:ind w:left="0" w:firstLine="709"/>
        <w:jc w:val="both"/>
        <w:rPr>
          <w:rFonts w:ascii="Times New Roman" w:hAnsi="Times New Roman"/>
          <w:sz w:val="28"/>
        </w:rPr>
      </w:pPr>
      <w:r w:rsidRPr="003D0CAA">
        <w:rPr>
          <w:rFonts w:ascii="Times New Roman" w:hAnsi="Times New Roman"/>
          <w:sz w:val="28"/>
        </w:rPr>
        <w:t xml:space="preserve">Ключевые показатели муниципального контроля </w:t>
      </w:r>
      <w:bookmarkStart w:id="3" w:name="_Hlk73956884"/>
      <w:r w:rsidRPr="003D0CAA">
        <w:rPr>
          <w:rFonts w:ascii="Times New Roman" w:hAnsi="Times New Roman"/>
          <w:sz w:val="28"/>
        </w:rPr>
        <w:t>и их целевые значения, индикативные показатели</w:t>
      </w:r>
      <w:bookmarkEnd w:id="3"/>
      <w:r w:rsidRPr="003D0CAA">
        <w:rPr>
          <w:rFonts w:ascii="Times New Roman" w:hAnsi="Times New Roman"/>
          <w:sz w:val="28"/>
        </w:rPr>
        <w:t xml:space="preserve"> установлены приложени</w:t>
      </w:r>
      <w:r w:rsidRPr="003D0CAA">
        <w:rPr>
          <w:rFonts w:ascii="Times New Roman" w:hAnsi="Times New Roman"/>
          <w:sz w:val="28"/>
          <w:lang w:val="ru-RU"/>
        </w:rPr>
        <w:t>ем</w:t>
      </w:r>
      <w:r w:rsidRPr="003D0CAA">
        <w:rPr>
          <w:rFonts w:ascii="Times New Roman" w:hAnsi="Times New Roman"/>
          <w:sz w:val="28"/>
        </w:rPr>
        <w:t xml:space="preserve"> </w:t>
      </w:r>
      <w:r w:rsidR="00A3645A" w:rsidRPr="00C94475">
        <w:rPr>
          <w:rFonts w:ascii="Times New Roman" w:hAnsi="Times New Roman"/>
          <w:sz w:val="28"/>
          <w:lang w:val="ru-RU"/>
        </w:rPr>
        <w:t>2</w:t>
      </w:r>
      <w:r w:rsidRPr="003D0CAA">
        <w:rPr>
          <w:rFonts w:ascii="Times New Roman" w:hAnsi="Times New Roman"/>
          <w:sz w:val="28"/>
        </w:rPr>
        <w:t xml:space="preserve"> к настоящему Положению.</w:t>
      </w:r>
    </w:p>
    <w:p w:rsidR="00ED7A53" w:rsidRDefault="00ED7A53" w:rsidP="0034379B">
      <w:pPr>
        <w:widowControl/>
        <w:ind w:left="4820"/>
        <w:jc w:val="right"/>
        <w:rPr>
          <w:rFonts w:ascii="Times New Roman" w:hAnsi="Times New Roman"/>
          <w:sz w:val="24"/>
          <w:szCs w:val="24"/>
        </w:rPr>
      </w:pPr>
    </w:p>
    <w:p w:rsidR="00284D1C" w:rsidRDefault="00284D1C" w:rsidP="0034379B">
      <w:pPr>
        <w:widowControl/>
        <w:ind w:left="4820"/>
        <w:jc w:val="right"/>
        <w:rPr>
          <w:rFonts w:ascii="Times New Roman" w:hAnsi="Times New Roman"/>
          <w:sz w:val="28"/>
          <w:szCs w:val="28"/>
        </w:rPr>
      </w:pPr>
    </w:p>
    <w:p w:rsidR="0024234A" w:rsidRPr="00927719" w:rsidRDefault="0024234A" w:rsidP="0034379B">
      <w:pPr>
        <w:widowControl/>
        <w:ind w:left="4820"/>
        <w:jc w:val="right"/>
        <w:rPr>
          <w:rFonts w:ascii="Times New Roman" w:hAnsi="Times New Roman"/>
          <w:sz w:val="28"/>
          <w:szCs w:val="28"/>
        </w:rPr>
      </w:pPr>
      <w:r w:rsidRPr="00927719">
        <w:rPr>
          <w:rFonts w:ascii="Times New Roman" w:hAnsi="Times New Roman"/>
          <w:sz w:val="28"/>
          <w:szCs w:val="28"/>
        </w:rPr>
        <w:t xml:space="preserve">Приложение </w:t>
      </w:r>
      <w:r w:rsidR="00A3645A">
        <w:rPr>
          <w:rFonts w:ascii="Times New Roman" w:hAnsi="Times New Roman"/>
          <w:sz w:val="28"/>
          <w:szCs w:val="28"/>
        </w:rPr>
        <w:t>1</w:t>
      </w:r>
    </w:p>
    <w:p w:rsidR="000C77BA" w:rsidRPr="00927719" w:rsidRDefault="000C77BA" w:rsidP="000C77BA">
      <w:pPr>
        <w:widowControl/>
        <w:ind w:left="4820"/>
        <w:jc w:val="right"/>
        <w:rPr>
          <w:rFonts w:ascii="Times New Roman" w:hAnsi="Times New Roman"/>
          <w:sz w:val="28"/>
          <w:szCs w:val="28"/>
        </w:rPr>
      </w:pPr>
      <w:r w:rsidRPr="00927719">
        <w:rPr>
          <w:rFonts w:ascii="Times New Roman" w:hAnsi="Times New Roman"/>
          <w:sz w:val="28"/>
          <w:szCs w:val="28"/>
        </w:rPr>
        <w:t xml:space="preserve">к Положению </w:t>
      </w:r>
    </w:p>
    <w:p w:rsidR="0024234A" w:rsidRPr="00F71AD8" w:rsidRDefault="0024234A" w:rsidP="0024234A">
      <w:pPr>
        <w:pStyle w:val="ConsPlusNormal"/>
        <w:ind w:firstLine="0"/>
        <w:rPr>
          <w:sz w:val="28"/>
        </w:rPr>
      </w:pPr>
    </w:p>
    <w:p w:rsidR="00DB020A" w:rsidRDefault="00DB020A" w:rsidP="0024234A">
      <w:pPr>
        <w:pStyle w:val="ConsPlusNormal"/>
        <w:ind w:firstLine="0"/>
        <w:jc w:val="center"/>
        <w:rPr>
          <w:strike/>
          <w:shd w:val="clear" w:color="auto" w:fill="F1C100"/>
        </w:rPr>
      </w:pPr>
    </w:p>
    <w:p w:rsidR="0024234A" w:rsidRPr="0034379B" w:rsidRDefault="0024234A" w:rsidP="0034379B">
      <w:pPr>
        <w:pStyle w:val="ConsPlusNormal"/>
        <w:ind w:firstLine="0"/>
        <w:jc w:val="both"/>
        <w:rPr>
          <w:shd w:val="clear" w:color="auto" w:fill="F1C100"/>
        </w:rPr>
      </w:pPr>
    </w:p>
    <w:p w:rsidR="0024234A" w:rsidRPr="004D1998" w:rsidRDefault="0024234A" w:rsidP="0024234A">
      <w:pPr>
        <w:pStyle w:val="ConsPlusNormal"/>
        <w:ind w:firstLine="0"/>
        <w:jc w:val="center"/>
        <w:rPr>
          <w:b/>
          <w:sz w:val="28"/>
          <w:szCs w:val="28"/>
        </w:rPr>
      </w:pPr>
      <w:r w:rsidRPr="004D1998">
        <w:rPr>
          <w:b/>
          <w:sz w:val="28"/>
          <w:szCs w:val="28"/>
        </w:rPr>
        <w:t>Форма предписания Контрольного органа</w:t>
      </w:r>
    </w:p>
    <w:p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F71AD8" w:rsidTr="008768A9">
        <w:tc>
          <w:tcPr>
            <w:tcW w:w="4252" w:type="dxa"/>
            <w:tcMar>
              <w:top w:w="102" w:type="dxa"/>
              <w:left w:w="62" w:type="dxa"/>
              <w:bottom w:w="102" w:type="dxa"/>
              <w:right w:w="62" w:type="dxa"/>
            </w:tcMar>
          </w:tcPr>
          <w:p w:rsidR="0024234A" w:rsidRPr="00D34471" w:rsidRDefault="0024234A" w:rsidP="00927719">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_________________________________</w:t>
            </w:r>
          </w:p>
          <w:p w:rsidR="0024234A" w:rsidRPr="00D34471" w:rsidRDefault="0024234A" w:rsidP="008768A9">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rsidR="0024234A" w:rsidRPr="00DD1D88" w:rsidRDefault="0024234A" w:rsidP="0024234A">
      <w:pPr>
        <w:pStyle w:val="ConsPlusNormal"/>
        <w:ind w:firstLine="0"/>
        <w:jc w:val="center"/>
        <w:rPr>
          <w:szCs w:val="24"/>
        </w:rPr>
      </w:pPr>
    </w:p>
    <w:p w:rsidR="0024234A" w:rsidRPr="00DD1D88" w:rsidRDefault="0024234A" w:rsidP="0024234A">
      <w:pPr>
        <w:pStyle w:val="ConsPlusNonformat"/>
        <w:jc w:val="center"/>
        <w:rPr>
          <w:rFonts w:ascii="Times New Roman" w:hAnsi="Times New Roman"/>
          <w:sz w:val="24"/>
          <w:szCs w:val="24"/>
        </w:rPr>
      </w:pPr>
      <w:bookmarkStart w:id="4" w:name="Par320"/>
      <w:bookmarkEnd w:id="4"/>
      <w:r w:rsidRPr="00DD1D88">
        <w:rPr>
          <w:rFonts w:ascii="Times New Roman" w:hAnsi="Times New Roman"/>
          <w:sz w:val="24"/>
          <w:szCs w:val="24"/>
        </w:rPr>
        <w:lastRenderedPageBreak/>
        <w:t>ПРЕДПИСАНИЕ</w:t>
      </w:r>
    </w:p>
    <w:p w:rsidR="0024234A" w:rsidRPr="00DD1D88" w:rsidRDefault="0024234A" w:rsidP="0024234A">
      <w:pPr>
        <w:pStyle w:val="ConsPlusNonformat"/>
        <w:jc w:val="center"/>
        <w:rPr>
          <w:rFonts w:ascii="Times New Roman" w:hAnsi="Times New Roman"/>
          <w:sz w:val="24"/>
          <w:szCs w:val="24"/>
        </w:rPr>
      </w:pPr>
    </w:p>
    <w:p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rsidR="0024234A" w:rsidRPr="00DD1D88" w:rsidRDefault="0024234A" w:rsidP="0024234A">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rsidR="0024234A" w:rsidRPr="00DD1D88" w:rsidRDefault="0024234A" w:rsidP="0024234A">
      <w:pPr>
        <w:pStyle w:val="ConsPlusNonformat"/>
        <w:jc w:val="center"/>
        <w:rPr>
          <w:rFonts w:ascii="Times New Roman" w:hAnsi="Times New Roman"/>
          <w:sz w:val="24"/>
          <w:szCs w:val="24"/>
        </w:rPr>
      </w:pP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rsidR="0024234A"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rsidR="0024234A" w:rsidRPr="00DD1D88" w:rsidRDefault="0024234A" w:rsidP="0024234A">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4234A" w:rsidRPr="00DD1D88" w:rsidRDefault="0024234A" w:rsidP="0024234A">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rsidR="0024234A" w:rsidRDefault="0024234A" w:rsidP="0024234A">
      <w:pPr>
        <w:pStyle w:val="ConsPlusNonformat"/>
        <w:jc w:val="both"/>
        <w:rPr>
          <w:rFonts w:ascii="Times New Roman" w:hAnsi="Times New Roman"/>
          <w:sz w:val="24"/>
          <w:szCs w:val="24"/>
        </w:rPr>
      </w:pP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rsidR="0024234A" w:rsidRPr="009E08E2" w:rsidRDefault="0024234A" w:rsidP="0024234A">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rsidR="0024234A" w:rsidRDefault="0024234A" w:rsidP="0024234A">
      <w:pPr>
        <w:pStyle w:val="ConsPlusNonformat"/>
        <w:jc w:val="both"/>
        <w:rPr>
          <w:rFonts w:ascii="Times New Roman" w:hAnsi="Times New Roman"/>
          <w:sz w:val="24"/>
          <w:szCs w:val="24"/>
        </w:rPr>
      </w:pP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rsidR="0024234A" w:rsidRPr="009E08E2" w:rsidRDefault="0024234A" w:rsidP="0024234A">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rsidR="0024234A" w:rsidRPr="00F71AD8" w:rsidRDefault="0024234A" w:rsidP="0024234A">
      <w:pPr>
        <w:pStyle w:val="ConsPlusNonformat"/>
        <w:jc w:val="both"/>
      </w:pPr>
    </w:p>
    <w:p w:rsidR="0024234A" w:rsidRPr="00871635" w:rsidRDefault="0024234A" w:rsidP="00927719">
      <w:pPr>
        <w:pStyle w:val="ConsPlusNonformat"/>
        <w:ind w:firstLine="708"/>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rsidR="0024234A" w:rsidRDefault="0024234A" w:rsidP="0024234A">
      <w:pPr>
        <w:pStyle w:val="ConsPlusNonformat"/>
        <w:jc w:val="both"/>
        <w:rPr>
          <w:rFonts w:ascii="Times New Roman" w:hAnsi="Times New Roman"/>
          <w:sz w:val="24"/>
          <w:szCs w:val="24"/>
        </w:rPr>
      </w:pPr>
    </w:p>
    <w:p w:rsidR="0024234A" w:rsidRPr="00871635" w:rsidRDefault="0024234A" w:rsidP="0024234A">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rsidR="0024234A" w:rsidRPr="002A4054" w:rsidRDefault="0024234A" w:rsidP="00927719">
      <w:pPr>
        <w:pStyle w:val="ConsPlusNonformat"/>
        <w:ind w:firstLine="708"/>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rsidR="0024234A" w:rsidRPr="002A4054" w:rsidRDefault="0024234A" w:rsidP="0024234A">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rsidR="0024234A" w:rsidRPr="002A4054" w:rsidRDefault="0024234A" w:rsidP="00927719">
      <w:pPr>
        <w:pStyle w:val="ConsPlusNonformat"/>
        <w:ind w:firstLine="708"/>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rsidR="0024234A" w:rsidRPr="00871635" w:rsidRDefault="0024234A" w:rsidP="0024234A">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rsidR="0024234A"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rsidR="0024234A" w:rsidRPr="009E08E2" w:rsidRDefault="0024234A" w:rsidP="0024234A">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rsidR="0024234A" w:rsidRDefault="0024234A" w:rsidP="0024234A">
      <w:pPr>
        <w:pStyle w:val="ConsPlusNonformat"/>
        <w:jc w:val="both"/>
        <w:rPr>
          <w:rFonts w:ascii="Times New Roman" w:hAnsi="Times New Roman"/>
          <w:sz w:val="24"/>
          <w:szCs w:val="24"/>
        </w:rPr>
      </w:pPr>
    </w:p>
    <w:p w:rsidR="0024234A" w:rsidRPr="009E08E2" w:rsidRDefault="0024234A" w:rsidP="00927719">
      <w:pPr>
        <w:pStyle w:val="ConsPlusNonformat"/>
        <w:ind w:firstLine="708"/>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rsidR="0024234A" w:rsidRPr="00F71AD8" w:rsidRDefault="0024234A" w:rsidP="0024234A">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F71AD8" w:rsidTr="008768A9">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rsidR="0024234A" w:rsidRPr="00D34471" w:rsidRDefault="0024234A" w:rsidP="008768A9">
            <w:pPr>
              <w:pStyle w:val="ConsPlusNormal"/>
              <w:jc w:val="center"/>
              <w:rPr>
                <w:color w:val="000000"/>
                <w:szCs w:val="20"/>
              </w:rPr>
            </w:pPr>
            <w:r w:rsidRPr="00D34471">
              <w:rPr>
                <w:color w:val="000000"/>
                <w:szCs w:val="20"/>
              </w:rPr>
              <w:t>__________________</w:t>
            </w:r>
          </w:p>
        </w:tc>
      </w:tr>
      <w:tr w:rsidR="0024234A" w:rsidRPr="00F71AD8" w:rsidTr="008768A9">
        <w:tc>
          <w:tcPr>
            <w:tcW w:w="3010" w:type="dxa"/>
            <w:tcMar>
              <w:top w:w="102" w:type="dxa"/>
              <w:left w:w="62" w:type="dxa"/>
              <w:bottom w:w="102" w:type="dxa"/>
              <w:right w:w="62" w:type="dxa"/>
            </w:tcMar>
          </w:tcPr>
          <w:p w:rsidR="0024234A" w:rsidRPr="00D34471" w:rsidRDefault="0024234A" w:rsidP="008768A9">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D34471" w:rsidRDefault="0024234A" w:rsidP="008768A9">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24234A" w:rsidRPr="00F71AD8" w:rsidRDefault="0024234A" w:rsidP="0024234A">
      <w:pPr>
        <w:widowControl/>
        <w:spacing w:after="200" w:line="276" w:lineRule="auto"/>
        <w:rPr>
          <w:rFonts w:ascii="Times New Roman" w:hAnsi="Times New Roman"/>
          <w:color w:val="4F81BD"/>
          <w:sz w:val="28"/>
        </w:rPr>
      </w:pPr>
    </w:p>
    <w:p w:rsidR="0024234A" w:rsidRDefault="0024234A" w:rsidP="0024234A">
      <w:pPr>
        <w:pStyle w:val="a8"/>
        <w:widowControl/>
        <w:tabs>
          <w:tab w:val="left" w:pos="1134"/>
        </w:tabs>
        <w:ind w:left="0"/>
        <w:jc w:val="center"/>
        <w:rPr>
          <w:rFonts w:ascii="Times New Roman" w:hAnsi="Times New Roman"/>
          <w:b/>
          <w:sz w:val="28"/>
          <w:lang w:val="ru-RU"/>
        </w:rPr>
      </w:pPr>
    </w:p>
    <w:p w:rsidR="0024234A" w:rsidRDefault="0024234A" w:rsidP="0024234A">
      <w:pPr>
        <w:pStyle w:val="a8"/>
        <w:widowControl/>
        <w:tabs>
          <w:tab w:val="left" w:pos="1134"/>
        </w:tabs>
        <w:ind w:left="0"/>
        <w:jc w:val="center"/>
        <w:rPr>
          <w:rFonts w:ascii="Times New Roman" w:hAnsi="Times New Roman"/>
          <w:b/>
          <w:sz w:val="28"/>
          <w:lang w:val="ru-RU"/>
        </w:rPr>
      </w:pPr>
    </w:p>
    <w:p w:rsidR="0034379B" w:rsidRPr="00927719" w:rsidRDefault="004141D4" w:rsidP="0034379B">
      <w:pPr>
        <w:widowControl/>
        <w:ind w:left="4820"/>
        <w:jc w:val="right"/>
        <w:rPr>
          <w:rFonts w:ascii="Times New Roman" w:hAnsi="Times New Roman"/>
          <w:sz w:val="28"/>
          <w:szCs w:val="28"/>
        </w:rPr>
      </w:pPr>
      <w:r>
        <w:rPr>
          <w:rFonts w:ascii="Times New Roman" w:hAnsi="Times New Roman"/>
          <w:sz w:val="28"/>
          <w:szCs w:val="28"/>
        </w:rPr>
        <w:t>П</w:t>
      </w:r>
      <w:r w:rsidR="0034379B" w:rsidRPr="00927719">
        <w:rPr>
          <w:rFonts w:ascii="Times New Roman" w:hAnsi="Times New Roman"/>
          <w:sz w:val="28"/>
          <w:szCs w:val="28"/>
        </w:rPr>
        <w:t xml:space="preserve">риложение </w:t>
      </w:r>
      <w:r w:rsidR="00A3645A">
        <w:rPr>
          <w:rFonts w:ascii="Times New Roman" w:hAnsi="Times New Roman"/>
          <w:sz w:val="28"/>
          <w:szCs w:val="28"/>
        </w:rPr>
        <w:t>2</w:t>
      </w:r>
    </w:p>
    <w:p w:rsidR="0024234A" w:rsidRPr="00927719" w:rsidRDefault="000C77BA" w:rsidP="00927719">
      <w:pPr>
        <w:widowControl/>
        <w:ind w:left="4820"/>
        <w:jc w:val="right"/>
        <w:rPr>
          <w:rFonts w:ascii="Times New Roman" w:hAnsi="Times New Roman"/>
          <w:b/>
          <w:sz w:val="28"/>
          <w:szCs w:val="28"/>
          <w:highlight w:val="yellow"/>
        </w:rPr>
      </w:pPr>
      <w:r w:rsidRPr="00927719">
        <w:rPr>
          <w:rFonts w:ascii="Times New Roman" w:hAnsi="Times New Roman"/>
          <w:sz w:val="28"/>
          <w:szCs w:val="28"/>
        </w:rPr>
        <w:t xml:space="preserve">к Положению </w:t>
      </w:r>
    </w:p>
    <w:p w:rsidR="0024234A" w:rsidRPr="00F405C8" w:rsidRDefault="0024234A" w:rsidP="0024234A">
      <w:pPr>
        <w:pStyle w:val="a8"/>
        <w:widowControl/>
        <w:tabs>
          <w:tab w:val="left" w:pos="1134"/>
        </w:tabs>
        <w:ind w:left="0"/>
        <w:rPr>
          <w:rFonts w:ascii="Times New Roman" w:hAnsi="Times New Roman"/>
          <w:b/>
          <w:sz w:val="28"/>
          <w:highlight w:val="yellow"/>
          <w:lang w:val="ru-RU"/>
        </w:rPr>
      </w:pPr>
    </w:p>
    <w:p w:rsidR="0024234A" w:rsidRDefault="0024234A" w:rsidP="0024234A">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rsidR="0024234A" w:rsidRDefault="0024234A" w:rsidP="0024234A">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24234A" w:rsidTr="008768A9">
        <w:trPr>
          <w:trHeight w:val="315"/>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Целевые значения</w:t>
            </w:r>
          </w:p>
        </w:tc>
      </w:tr>
      <w:tr w:rsidR="0024234A" w:rsidTr="008768A9">
        <w:trPr>
          <w:trHeight w:val="150"/>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70%</w:t>
            </w:r>
          </w:p>
        </w:tc>
      </w:tr>
      <w:tr w:rsidR="0024234A" w:rsidTr="008768A9">
        <w:trPr>
          <w:trHeight w:val="127"/>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24234A" w:rsidTr="008768A9">
        <w:trPr>
          <w:trHeight w:val="165"/>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24234A" w:rsidTr="008768A9">
        <w:trPr>
          <w:trHeight w:val="142"/>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5%</w:t>
            </w:r>
          </w:p>
        </w:tc>
      </w:tr>
      <w:tr w:rsidR="0024234A"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внесенных судебных решений </w:t>
            </w:r>
            <w:r w:rsidRPr="004704DD">
              <w:rPr>
                <w:rFonts w:ascii="Times New Roman" w:hAnsi="Times New Roman"/>
                <w:sz w:val="24"/>
                <w:szCs w:val="24"/>
              </w:rPr>
              <w:br/>
              <w:t xml:space="preserve">о назначении административного наказания </w:t>
            </w:r>
            <w:r w:rsidRPr="004704DD">
              <w:rPr>
                <w:rFonts w:ascii="Times New Roman" w:hAnsi="Times New Roman"/>
                <w:sz w:val="24"/>
                <w:szCs w:val="24"/>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95%</w:t>
            </w:r>
          </w:p>
        </w:tc>
      </w:tr>
      <w:tr w:rsidR="0024234A" w:rsidTr="008768A9">
        <w:trPr>
          <w:trHeight w:val="180"/>
        </w:trPr>
        <w:tc>
          <w:tcPr>
            <w:tcW w:w="6119"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4704DD" w:rsidRDefault="0024234A" w:rsidP="008768A9">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bl>
    <w:p w:rsidR="0024234A" w:rsidRDefault="0024234A" w:rsidP="0024234A">
      <w:pPr>
        <w:jc w:val="center"/>
        <w:rPr>
          <w:sz w:val="28"/>
          <w:szCs w:val="28"/>
        </w:rPr>
      </w:pPr>
    </w:p>
    <w:p w:rsidR="0024234A" w:rsidRDefault="0024234A" w:rsidP="0024234A">
      <w:pPr>
        <w:jc w:val="center"/>
        <w:rPr>
          <w:rFonts w:ascii="Times New Roman" w:hAnsi="Times New Roman"/>
          <w:b/>
          <w:color w:val="auto"/>
          <w:sz w:val="28"/>
          <w:szCs w:val="28"/>
        </w:rPr>
      </w:pPr>
      <w:r w:rsidRPr="00C32A36">
        <w:rPr>
          <w:rFonts w:ascii="Times New Roman" w:hAnsi="Times New Roman"/>
          <w:b/>
          <w:color w:val="auto"/>
          <w:sz w:val="28"/>
          <w:szCs w:val="28"/>
        </w:rPr>
        <w:t>Индикативные показатели</w:t>
      </w:r>
    </w:p>
    <w:p w:rsidR="00FC6960" w:rsidRDefault="00FC6960" w:rsidP="0024234A">
      <w:pPr>
        <w:jc w:val="center"/>
        <w:rPr>
          <w:rFonts w:ascii="Times New Roman" w:hAnsi="Times New Roman"/>
          <w:b/>
          <w:color w:val="auto"/>
          <w:sz w:val="28"/>
          <w:szCs w:val="28"/>
        </w:rPr>
      </w:pP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  количество внеплановых контрольных мероприятий, проведенных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2</w:t>
      </w:r>
      <w:r w:rsidRPr="00AB31CD">
        <w:rPr>
          <w:rFonts w:ascii="Times New Roman" w:hAnsi="Times New Roman"/>
          <w:color w:val="auto"/>
          <w:sz w:val="28"/>
          <w:szCs w:val="28"/>
        </w:rPr>
        <w:t>)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3</w:t>
      </w:r>
      <w:r w:rsidRPr="00AB31CD">
        <w:rPr>
          <w:rFonts w:ascii="Times New Roman" w:hAnsi="Times New Roman"/>
          <w:color w:val="auto"/>
          <w:sz w:val="28"/>
          <w:szCs w:val="28"/>
        </w:rPr>
        <w:t>) общее количество контрольных мероприятий с взаимодействием, проведенных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4</w:t>
      </w:r>
      <w:r w:rsidRPr="00AB31CD">
        <w:rPr>
          <w:rFonts w:ascii="Times New Roman" w:hAnsi="Times New Roman"/>
          <w:color w:val="auto"/>
          <w:sz w:val="28"/>
          <w:szCs w:val="28"/>
        </w:rPr>
        <w:t>) количество контрольных мероприятий с взаимодействием по каждому виду контрольных мероприятий, проведенных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5</w:t>
      </w:r>
      <w:r w:rsidRPr="00AB31CD">
        <w:rPr>
          <w:rFonts w:ascii="Times New Roman" w:hAnsi="Times New Roman"/>
          <w:color w:val="auto"/>
          <w:sz w:val="28"/>
          <w:szCs w:val="28"/>
        </w:rPr>
        <w:t>) количество контрольных мероприятий, проведенных с использованием средств дистанционного взаимодействия,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6</w:t>
      </w:r>
      <w:r w:rsidRPr="00AB31CD">
        <w:rPr>
          <w:rFonts w:ascii="Times New Roman" w:hAnsi="Times New Roman"/>
          <w:color w:val="auto"/>
          <w:sz w:val="28"/>
          <w:szCs w:val="28"/>
        </w:rPr>
        <w:t>) количество обязательных профилактических визитов, проведенных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7</w:t>
      </w:r>
      <w:r w:rsidRPr="00AB31CD">
        <w:rPr>
          <w:rFonts w:ascii="Times New Roman" w:hAnsi="Times New Roman"/>
          <w:color w:val="auto"/>
          <w:sz w:val="28"/>
          <w:szCs w:val="28"/>
        </w:rPr>
        <w:t>) количество предостережений о недопустимости нарушения обязательных требований, объявленных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lastRenderedPageBreak/>
        <w:t>8</w:t>
      </w:r>
      <w:r w:rsidRPr="00AB31CD">
        <w:rPr>
          <w:rFonts w:ascii="Times New Roman" w:hAnsi="Times New Roman"/>
          <w:color w:val="auto"/>
          <w:sz w:val="28"/>
          <w:szCs w:val="28"/>
        </w:rPr>
        <w:t>) количество контрольных мероприятий, по результатам которых выявлены нарушения обязательных требований,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9</w:t>
      </w:r>
      <w:r w:rsidRPr="00AB31CD">
        <w:rPr>
          <w:rFonts w:ascii="Times New Roman" w:hAnsi="Times New Roman"/>
          <w:color w:val="auto"/>
          <w:sz w:val="28"/>
          <w:szCs w:val="28"/>
        </w:rPr>
        <w:t>) количество контрольных мероприятий, по итогам которых возбуждены дела об административных правонарушениях,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0</w:t>
      </w:r>
      <w:r w:rsidRPr="00AB31CD">
        <w:rPr>
          <w:rFonts w:ascii="Times New Roman" w:hAnsi="Times New Roman"/>
          <w:color w:val="auto"/>
          <w:sz w:val="28"/>
          <w:szCs w:val="28"/>
        </w:rPr>
        <w:t>) сумма административных штрафов, наложенных по результатам контрольных мероприятий,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1</w:t>
      </w:r>
      <w:r w:rsidRPr="00AB31CD">
        <w:rPr>
          <w:rFonts w:ascii="Times New Roman" w:hAnsi="Times New Roman"/>
          <w:color w:val="auto"/>
          <w:sz w:val="28"/>
          <w:szCs w:val="28"/>
        </w:rPr>
        <w:t>) количество направленных в органы прокуратуры заявлений о согласовании проведения контрольных мероприятий,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2</w:t>
      </w:r>
      <w:r w:rsidRPr="00AB31CD">
        <w:rPr>
          <w:rFonts w:ascii="Times New Roman" w:hAnsi="Times New Roman"/>
          <w:color w:val="auto"/>
          <w:sz w:val="28"/>
          <w:szCs w:val="28"/>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3</w:t>
      </w:r>
      <w:r w:rsidRPr="00AB31CD">
        <w:rPr>
          <w:rFonts w:ascii="Times New Roman" w:hAnsi="Times New Roman"/>
          <w:color w:val="auto"/>
          <w:sz w:val="28"/>
          <w:szCs w:val="28"/>
        </w:rPr>
        <w:t>) общее количество учтенных объектов контроля на конец отчетного периода;</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4</w:t>
      </w:r>
      <w:r w:rsidRPr="00AB31CD">
        <w:rPr>
          <w:rFonts w:ascii="Times New Roman" w:hAnsi="Times New Roman"/>
          <w:color w:val="auto"/>
          <w:sz w:val="28"/>
          <w:szCs w:val="28"/>
        </w:rPr>
        <w:t>) количество учтенных контролируемых лиц на конец отчетного периода;</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5</w:t>
      </w:r>
      <w:r w:rsidRPr="00AB31CD">
        <w:rPr>
          <w:rFonts w:ascii="Times New Roman" w:hAnsi="Times New Roman"/>
          <w:color w:val="auto"/>
          <w:sz w:val="28"/>
          <w:szCs w:val="28"/>
        </w:rPr>
        <w:t>) количество учтенных контролируемых лиц, в отношении которых проведены контрольные мероприятия,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6</w:t>
      </w:r>
      <w:r w:rsidRPr="00AB31CD">
        <w:rPr>
          <w:rFonts w:ascii="Times New Roman" w:hAnsi="Times New Roman"/>
          <w:color w:val="auto"/>
          <w:sz w:val="28"/>
          <w:szCs w:val="28"/>
        </w:rPr>
        <w:t>) общее количество жалоб, поданных контролируемыми лицами в досудебном порядке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7</w:t>
      </w:r>
      <w:r w:rsidRPr="00AB31CD">
        <w:rPr>
          <w:rFonts w:ascii="Times New Roman" w:hAnsi="Times New Roman"/>
          <w:color w:val="auto"/>
          <w:sz w:val="28"/>
          <w:szCs w:val="28"/>
        </w:rPr>
        <w:t>) количество жалоб, в отношении которых контрольным органом был нарушен срок рассмотрения,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18</w:t>
      </w:r>
      <w:r w:rsidRPr="00AB31CD">
        <w:rPr>
          <w:rFonts w:ascii="Times New Roman" w:hAnsi="Times New Roman"/>
          <w:color w:val="auto"/>
          <w:sz w:val="28"/>
          <w:szCs w:val="28"/>
        </w:rPr>
        <w:t>)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19</w:t>
      </w:r>
      <w:r w:rsidRPr="00AB31CD">
        <w:rPr>
          <w:rFonts w:ascii="Times New Roman" w:hAnsi="Times New Roman"/>
          <w:color w:val="auto"/>
          <w:sz w:val="28"/>
          <w:szCs w:val="28"/>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FC6960" w:rsidRPr="00AB31CD" w:rsidRDefault="00FC6960" w:rsidP="00FC6960">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2</w:t>
      </w:r>
      <w:r>
        <w:rPr>
          <w:rFonts w:ascii="Times New Roman" w:hAnsi="Times New Roman"/>
          <w:color w:val="auto"/>
          <w:sz w:val="28"/>
          <w:szCs w:val="28"/>
        </w:rPr>
        <w:t>0</w:t>
      </w:r>
      <w:r w:rsidRPr="00AB31CD">
        <w:rPr>
          <w:rFonts w:ascii="Times New Roman" w:hAnsi="Times New Roman"/>
          <w:color w:val="auto"/>
          <w:sz w:val="28"/>
          <w:szCs w:val="28"/>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D5C77" w:rsidRDefault="00FC6960" w:rsidP="004D5C77">
      <w:pPr>
        <w:spacing w:line="276" w:lineRule="auto"/>
        <w:ind w:firstLine="720"/>
        <w:outlineLvl w:val="0"/>
        <w:rPr>
          <w:rFonts w:ascii="Times New Roman" w:hAnsi="Times New Roman"/>
          <w:color w:val="auto"/>
          <w:sz w:val="28"/>
          <w:szCs w:val="28"/>
        </w:rPr>
      </w:pPr>
      <w:r w:rsidRPr="00AB31CD">
        <w:rPr>
          <w:rFonts w:ascii="Times New Roman" w:hAnsi="Times New Roman"/>
          <w:color w:val="auto"/>
          <w:sz w:val="28"/>
          <w:szCs w:val="28"/>
        </w:rPr>
        <w:t>2</w:t>
      </w:r>
      <w:r>
        <w:rPr>
          <w:rFonts w:ascii="Times New Roman" w:hAnsi="Times New Roman"/>
          <w:color w:val="auto"/>
          <w:sz w:val="28"/>
          <w:szCs w:val="28"/>
        </w:rPr>
        <w:t>1</w:t>
      </w:r>
      <w:r w:rsidRPr="00AB31CD">
        <w:rPr>
          <w:rFonts w:ascii="Times New Roman" w:hAnsi="Times New Roman"/>
          <w:color w:val="auto"/>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r w:rsidRPr="00FC6960">
        <w:rPr>
          <w:rFonts w:ascii="Times New Roman" w:hAnsi="Times New Roman"/>
          <w:color w:val="auto"/>
          <w:sz w:val="28"/>
          <w:szCs w:val="28"/>
        </w:rPr>
        <w:t xml:space="preserve"> </w:t>
      </w:r>
    </w:p>
    <w:p w:rsidR="004D5C77" w:rsidRDefault="004D5C77" w:rsidP="004D5C77">
      <w:pPr>
        <w:spacing w:line="276" w:lineRule="auto"/>
        <w:ind w:firstLine="720"/>
        <w:outlineLvl w:val="0"/>
        <w:rPr>
          <w:rFonts w:ascii="Times New Roman" w:hAnsi="Times New Roman"/>
          <w:color w:val="auto"/>
          <w:sz w:val="28"/>
          <w:szCs w:val="28"/>
        </w:rPr>
      </w:pPr>
    </w:p>
    <w:p w:rsidR="004D5C77" w:rsidRDefault="004D5C77" w:rsidP="004D5C77">
      <w:pPr>
        <w:spacing w:line="276" w:lineRule="auto"/>
        <w:ind w:firstLine="720"/>
        <w:outlineLvl w:val="0"/>
        <w:rPr>
          <w:rFonts w:ascii="Times New Roman" w:hAnsi="Times New Roman"/>
          <w:color w:val="auto"/>
          <w:sz w:val="28"/>
          <w:szCs w:val="28"/>
        </w:rPr>
      </w:pPr>
    </w:p>
    <w:p w:rsidR="00FC6960" w:rsidRDefault="00FC6960" w:rsidP="004D5C77">
      <w:pPr>
        <w:spacing w:line="276" w:lineRule="auto"/>
        <w:ind w:firstLine="720"/>
        <w:jc w:val="right"/>
        <w:outlineLvl w:val="0"/>
        <w:rPr>
          <w:rFonts w:ascii="Times New Roman" w:hAnsi="Times New Roman"/>
          <w:color w:val="auto"/>
          <w:sz w:val="28"/>
          <w:szCs w:val="28"/>
        </w:rPr>
      </w:pPr>
      <w:bookmarkStart w:id="5" w:name="_GoBack"/>
      <w:bookmarkEnd w:id="5"/>
      <w:r w:rsidRPr="002833A4">
        <w:rPr>
          <w:rFonts w:ascii="Times New Roman" w:hAnsi="Times New Roman"/>
          <w:color w:val="auto"/>
          <w:sz w:val="28"/>
          <w:szCs w:val="28"/>
        </w:rPr>
        <w:lastRenderedPageBreak/>
        <w:t>Приложение 3</w:t>
      </w:r>
      <w:r>
        <w:rPr>
          <w:rFonts w:ascii="Times New Roman" w:hAnsi="Times New Roman"/>
          <w:color w:val="auto"/>
          <w:sz w:val="28"/>
          <w:szCs w:val="28"/>
        </w:rPr>
        <w:t xml:space="preserve"> </w:t>
      </w:r>
    </w:p>
    <w:p w:rsidR="00FC6960" w:rsidRDefault="00FC6960" w:rsidP="00FC6960">
      <w:pPr>
        <w:spacing w:line="276" w:lineRule="auto"/>
        <w:ind w:firstLine="720"/>
        <w:jc w:val="right"/>
        <w:outlineLvl w:val="0"/>
        <w:rPr>
          <w:rFonts w:ascii="Times New Roman" w:hAnsi="Times New Roman"/>
          <w:color w:val="auto"/>
          <w:sz w:val="28"/>
          <w:szCs w:val="28"/>
        </w:rPr>
      </w:pPr>
      <w:r>
        <w:rPr>
          <w:rFonts w:ascii="Times New Roman" w:hAnsi="Times New Roman"/>
          <w:color w:val="auto"/>
          <w:sz w:val="28"/>
          <w:szCs w:val="28"/>
        </w:rPr>
        <w:t>к Положению</w:t>
      </w:r>
    </w:p>
    <w:p w:rsidR="00FC6960" w:rsidRDefault="00FC6960" w:rsidP="00FC6960">
      <w:pPr>
        <w:autoSpaceDE w:val="0"/>
        <w:autoSpaceDN w:val="0"/>
        <w:adjustRightInd w:val="0"/>
        <w:jc w:val="center"/>
        <w:rPr>
          <w:rFonts w:ascii="Times New Roman" w:hAnsi="Times New Roman"/>
          <w:b/>
          <w:sz w:val="28"/>
          <w:szCs w:val="28"/>
        </w:rPr>
      </w:pPr>
    </w:p>
    <w:p w:rsidR="00FC6960" w:rsidRDefault="00FC6960" w:rsidP="00FC6960">
      <w:pPr>
        <w:autoSpaceDE w:val="0"/>
        <w:autoSpaceDN w:val="0"/>
        <w:adjustRightInd w:val="0"/>
        <w:jc w:val="center"/>
        <w:rPr>
          <w:rFonts w:ascii="Times New Roman" w:hAnsi="Times New Roman"/>
          <w:b/>
          <w:sz w:val="28"/>
          <w:szCs w:val="28"/>
        </w:rPr>
      </w:pPr>
      <w:r>
        <w:rPr>
          <w:rFonts w:ascii="Times New Roman" w:hAnsi="Times New Roman"/>
          <w:b/>
          <w:sz w:val="28"/>
          <w:szCs w:val="28"/>
        </w:rPr>
        <w:t>И</w:t>
      </w:r>
      <w:r w:rsidRPr="002618DD">
        <w:rPr>
          <w:rFonts w:ascii="Times New Roman" w:hAnsi="Times New Roman"/>
          <w:b/>
          <w:sz w:val="28"/>
          <w:szCs w:val="28"/>
        </w:rPr>
        <w:t xml:space="preserve">ндикаторы риска нарушения обязательных требований, </w:t>
      </w:r>
    </w:p>
    <w:p w:rsidR="00FC6960" w:rsidRPr="002618DD" w:rsidRDefault="00FC6960" w:rsidP="00FC6960">
      <w:pPr>
        <w:autoSpaceDE w:val="0"/>
        <w:autoSpaceDN w:val="0"/>
        <w:adjustRightInd w:val="0"/>
        <w:jc w:val="center"/>
        <w:rPr>
          <w:rFonts w:ascii="Times New Roman" w:hAnsi="Times New Roman"/>
          <w:b/>
          <w:sz w:val="28"/>
          <w:szCs w:val="28"/>
        </w:rPr>
      </w:pPr>
      <w:r w:rsidRPr="002618DD">
        <w:rPr>
          <w:rFonts w:ascii="Times New Roman" w:hAnsi="Times New Roman"/>
          <w:b/>
          <w:sz w:val="28"/>
          <w:szCs w:val="28"/>
        </w:rPr>
        <w:t>используемые для определения необходимости проведения внеплановых</w:t>
      </w:r>
    </w:p>
    <w:p w:rsidR="00FC6960" w:rsidRDefault="00FC6960" w:rsidP="00FC6960">
      <w:pPr>
        <w:autoSpaceDE w:val="0"/>
        <w:autoSpaceDN w:val="0"/>
        <w:adjustRightInd w:val="0"/>
        <w:jc w:val="center"/>
        <w:rPr>
          <w:rFonts w:ascii="Times New Roman" w:hAnsi="Times New Roman"/>
          <w:b/>
          <w:sz w:val="28"/>
          <w:szCs w:val="28"/>
        </w:rPr>
      </w:pPr>
      <w:r w:rsidRPr="002618DD">
        <w:rPr>
          <w:rFonts w:ascii="Times New Roman" w:hAnsi="Times New Roman"/>
          <w:b/>
          <w:sz w:val="28"/>
          <w:szCs w:val="28"/>
        </w:rPr>
        <w:t xml:space="preserve">проверок </w:t>
      </w:r>
    </w:p>
    <w:p w:rsidR="00FC6960" w:rsidRPr="002618DD" w:rsidRDefault="00FC6960" w:rsidP="00FC6960">
      <w:pPr>
        <w:autoSpaceDE w:val="0"/>
        <w:autoSpaceDN w:val="0"/>
        <w:adjustRightInd w:val="0"/>
        <w:jc w:val="center"/>
        <w:rPr>
          <w:rFonts w:ascii="Times New Roman" w:hAnsi="Times New Roman"/>
          <w:b/>
          <w:sz w:val="28"/>
          <w:szCs w:val="28"/>
        </w:rPr>
      </w:pPr>
    </w:p>
    <w:p w:rsidR="00FC6960" w:rsidRPr="00C82936" w:rsidRDefault="00FC6960" w:rsidP="00FC6960">
      <w:pPr>
        <w:autoSpaceDE w:val="0"/>
        <w:autoSpaceDN w:val="0"/>
        <w:adjustRightInd w:val="0"/>
        <w:spacing w:line="312" w:lineRule="auto"/>
        <w:ind w:firstLine="540"/>
        <w:jc w:val="both"/>
        <w:rPr>
          <w:rFonts w:ascii="Times New Roman" w:hAnsi="Times New Roman"/>
          <w:sz w:val="28"/>
          <w:szCs w:val="28"/>
        </w:rPr>
      </w:pPr>
      <w:r w:rsidRPr="00C82936">
        <w:rPr>
          <w:rFonts w:ascii="Times New Roman" w:hAnsi="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FC6960" w:rsidRPr="00C82936" w:rsidRDefault="00FC6960" w:rsidP="00FC6960">
      <w:pPr>
        <w:autoSpaceDE w:val="0"/>
        <w:autoSpaceDN w:val="0"/>
        <w:adjustRightInd w:val="0"/>
        <w:spacing w:line="312" w:lineRule="auto"/>
        <w:ind w:firstLine="540"/>
        <w:jc w:val="both"/>
        <w:rPr>
          <w:rFonts w:ascii="Times New Roman" w:hAnsi="Times New Roman"/>
          <w:sz w:val="28"/>
          <w:szCs w:val="28"/>
        </w:rPr>
      </w:pPr>
      <w:r w:rsidRPr="00C82936">
        <w:rPr>
          <w:rFonts w:ascii="Times New Roman" w:hAnsi="Times New Roman"/>
          <w:sz w:val="28"/>
          <w:szCs w:val="28"/>
        </w:rPr>
        <w:t xml:space="preserve">2. Отсутствие в Едином государственном реестре недвижимости сведений </w:t>
      </w:r>
      <w:r w:rsidR="004D5C77" w:rsidRPr="00C82936">
        <w:rPr>
          <w:rFonts w:ascii="Times New Roman" w:hAnsi="Times New Roman"/>
          <w:sz w:val="28"/>
          <w:szCs w:val="28"/>
        </w:rPr>
        <w:t>о правах,</w:t>
      </w:r>
      <w:r w:rsidRPr="00C82936">
        <w:rPr>
          <w:rFonts w:ascii="Times New Roman" w:hAnsi="Times New Roman"/>
          <w:sz w:val="28"/>
          <w:szCs w:val="28"/>
        </w:rPr>
        <w:t xml:space="preserve"> используемых гражданином, юридическим лицом, индивидуальным предпринимателем земельных участков.</w:t>
      </w:r>
    </w:p>
    <w:p w:rsidR="00FC6960" w:rsidRPr="00C82936" w:rsidRDefault="00FC6960" w:rsidP="00FC6960">
      <w:pPr>
        <w:autoSpaceDE w:val="0"/>
        <w:autoSpaceDN w:val="0"/>
        <w:adjustRightInd w:val="0"/>
        <w:spacing w:line="312" w:lineRule="auto"/>
        <w:ind w:firstLine="540"/>
        <w:jc w:val="both"/>
        <w:rPr>
          <w:rFonts w:ascii="Times New Roman" w:hAnsi="Times New Roman"/>
          <w:sz w:val="28"/>
          <w:szCs w:val="28"/>
        </w:rPr>
      </w:pPr>
      <w:r w:rsidRPr="00C82936">
        <w:rPr>
          <w:rFonts w:ascii="Times New Roman" w:hAnsi="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FC6960" w:rsidRPr="00185B3D" w:rsidRDefault="00FC6960" w:rsidP="00FC6960">
      <w:pPr>
        <w:autoSpaceDE w:val="0"/>
        <w:autoSpaceDN w:val="0"/>
        <w:adjustRightInd w:val="0"/>
        <w:spacing w:line="312" w:lineRule="auto"/>
        <w:ind w:firstLine="540"/>
        <w:jc w:val="both"/>
        <w:rPr>
          <w:rFonts w:ascii="Times New Roman" w:hAnsi="Times New Roman"/>
          <w:color w:val="auto"/>
          <w:sz w:val="28"/>
          <w:szCs w:val="28"/>
        </w:rPr>
      </w:pPr>
      <w:r w:rsidRPr="00C82936">
        <w:rPr>
          <w:rFonts w:ascii="Times New Roman" w:hAnsi="Times New Roman"/>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sectPr w:rsidR="00FC6960" w:rsidRPr="00185B3D" w:rsidSect="00CF5F4C">
      <w:headerReference w:type="default" r:id="rId15"/>
      <w:pgSz w:w="11906" w:h="16838"/>
      <w:pgMar w:top="568" w:right="707"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A70" w:rsidRDefault="00F95A70" w:rsidP="0024234A">
      <w:r>
        <w:separator/>
      </w:r>
    </w:p>
  </w:endnote>
  <w:endnote w:type="continuationSeparator" w:id="0">
    <w:p w:rsidR="00F95A70" w:rsidRDefault="00F95A70"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A70" w:rsidRDefault="00F95A70" w:rsidP="0024234A">
      <w:r>
        <w:separator/>
      </w:r>
    </w:p>
  </w:footnote>
  <w:footnote w:type="continuationSeparator" w:id="0">
    <w:p w:rsidR="00F95A70" w:rsidRDefault="00F95A70" w:rsidP="00242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F28" w:rsidRPr="006830B9" w:rsidRDefault="00C36F28">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4141D4">
      <w:rPr>
        <w:rFonts w:ascii="Times New Roman" w:hAnsi="Times New Roman"/>
        <w:noProof/>
      </w:rPr>
      <w:t>21</w:t>
    </w:r>
    <w:r w:rsidRPr="006830B9">
      <w:rPr>
        <w:rFonts w:ascii="Times New Roman" w:hAnsi="Times New Roman"/>
      </w:rPr>
      <w:fldChar w:fldCharType="end"/>
    </w:r>
  </w:p>
  <w:p w:rsidR="00C36F28" w:rsidRDefault="00C36F2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C24770"/>
    <w:multiLevelType w:val="hybridMultilevel"/>
    <w:tmpl w:val="27F8A6B8"/>
    <w:lvl w:ilvl="0" w:tplc="92C4D37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03E46"/>
    <w:rsid w:val="00032966"/>
    <w:rsid w:val="00074B4F"/>
    <w:rsid w:val="000C77BA"/>
    <w:rsid w:val="000D44B6"/>
    <w:rsid w:val="001302FB"/>
    <w:rsid w:val="00141D15"/>
    <w:rsid w:val="00184B60"/>
    <w:rsid w:val="00185B3D"/>
    <w:rsid w:val="00193FAD"/>
    <w:rsid w:val="001B11BA"/>
    <w:rsid w:val="001E2E90"/>
    <w:rsid w:val="001F6544"/>
    <w:rsid w:val="002222C7"/>
    <w:rsid w:val="0024234A"/>
    <w:rsid w:val="0024503D"/>
    <w:rsid w:val="00284D1C"/>
    <w:rsid w:val="002900ED"/>
    <w:rsid w:val="002B5E65"/>
    <w:rsid w:val="002B6D71"/>
    <w:rsid w:val="002F3159"/>
    <w:rsid w:val="00305A34"/>
    <w:rsid w:val="00311996"/>
    <w:rsid w:val="0034379B"/>
    <w:rsid w:val="00355FBE"/>
    <w:rsid w:val="003668B1"/>
    <w:rsid w:val="0037541D"/>
    <w:rsid w:val="00376154"/>
    <w:rsid w:val="00376224"/>
    <w:rsid w:val="003C1E1F"/>
    <w:rsid w:val="00405D78"/>
    <w:rsid w:val="004141D4"/>
    <w:rsid w:val="004178DF"/>
    <w:rsid w:val="004639B2"/>
    <w:rsid w:val="00477E86"/>
    <w:rsid w:val="004A4D3B"/>
    <w:rsid w:val="004B5628"/>
    <w:rsid w:val="004D5C77"/>
    <w:rsid w:val="004F7C9C"/>
    <w:rsid w:val="005203C1"/>
    <w:rsid w:val="0054658F"/>
    <w:rsid w:val="00546B3A"/>
    <w:rsid w:val="00571ADC"/>
    <w:rsid w:val="00586B05"/>
    <w:rsid w:val="0059088F"/>
    <w:rsid w:val="005B6580"/>
    <w:rsid w:val="0062570A"/>
    <w:rsid w:val="00652F1A"/>
    <w:rsid w:val="00694D96"/>
    <w:rsid w:val="006A413E"/>
    <w:rsid w:val="00716C50"/>
    <w:rsid w:val="00754050"/>
    <w:rsid w:val="00765272"/>
    <w:rsid w:val="00784434"/>
    <w:rsid w:val="007A7C02"/>
    <w:rsid w:val="007C489F"/>
    <w:rsid w:val="007E4246"/>
    <w:rsid w:val="0082671E"/>
    <w:rsid w:val="00827B43"/>
    <w:rsid w:val="00855714"/>
    <w:rsid w:val="008768A9"/>
    <w:rsid w:val="00887770"/>
    <w:rsid w:val="008E70FC"/>
    <w:rsid w:val="0092388B"/>
    <w:rsid w:val="00927719"/>
    <w:rsid w:val="00967642"/>
    <w:rsid w:val="009C7017"/>
    <w:rsid w:val="009E20F8"/>
    <w:rsid w:val="00A25C3F"/>
    <w:rsid w:val="00A3645A"/>
    <w:rsid w:val="00A50619"/>
    <w:rsid w:val="00A54630"/>
    <w:rsid w:val="00A71984"/>
    <w:rsid w:val="00A93877"/>
    <w:rsid w:val="00AC0186"/>
    <w:rsid w:val="00AF64A9"/>
    <w:rsid w:val="00B21058"/>
    <w:rsid w:val="00B46077"/>
    <w:rsid w:val="00B8142F"/>
    <w:rsid w:val="00B81AA7"/>
    <w:rsid w:val="00B86991"/>
    <w:rsid w:val="00B94A92"/>
    <w:rsid w:val="00C32A36"/>
    <w:rsid w:val="00C36F28"/>
    <w:rsid w:val="00C6074E"/>
    <w:rsid w:val="00C81BC2"/>
    <w:rsid w:val="00C94475"/>
    <w:rsid w:val="00C94B81"/>
    <w:rsid w:val="00CC1608"/>
    <w:rsid w:val="00CE10D9"/>
    <w:rsid w:val="00CE21AA"/>
    <w:rsid w:val="00CF5F4C"/>
    <w:rsid w:val="00D45CB2"/>
    <w:rsid w:val="00D85AFB"/>
    <w:rsid w:val="00D93C75"/>
    <w:rsid w:val="00DA1BF3"/>
    <w:rsid w:val="00DB020A"/>
    <w:rsid w:val="00DD25C1"/>
    <w:rsid w:val="00DE7C14"/>
    <w:rsid w:val="00E418FB"/>
    <w:rsid w:val="00E76467"/>
    <w:rsid w:val="00E95BA0"/>
    <w:rsid w:val="00E97860"/>
    <w:rsid w:val="00EB6C4A"/>
    <w:rsid w:val="00EC4230"/>
    <w:rsid w:val="00ED7A53"/>
    <w:rsid w:val="00F05DF8"/>
    <w:rsid w:val="00F37444"/>
    <w:rsid w:val="00F5708D"/>
    <w:rsid w:val="00F8035B"/>
    <w:rsid w:val="00F82ECC"/>
    <w:rsid w:val="00F95A70"/>
    <w:rsid w:val="00FC0F40"/>
    <w:rsid w:val="00FC6960"/>
    <w:rsid w:val="00FD0D50"/>
    <w:rsid w:val="00FD441D"/>
    <w:rsid w:val="00FD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4AB0"/>
  <w15:docId w15:val="{842C333B-22CF-49FE-9A5B-E3D7E4BD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paragraph" w:styleId="9">
    <w:name w:val="heading 9"/>
    <w:basedOn w:val="a"/>
    <w:next w:val="a"/>
    <w:link w:val="90"/>
    <w:uiPriority w:val="9"/>
    <w:semiHidden/>
    <w:unhideWhenUsed/>
    <w:qFormat/>
    <w:rsid w:val="003119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1">
    <w:name w:val="toc 9"/>
    <w:basedOn w:val="a"/>
    <w:next w:val="a"/>
    <w:link w:val="92"/>
    <w:rsid w:val="0024234A"/>
    <w:pPr>
      <w:widowControl/>
      <w:spacing w:after="200" w:line="276" w:lineRule="auto"/>
      <w:ind w:left="1600"/>
    </w:pPr>
    <w:rPr>
      <w:rFonts w:ascii="Calibri" w:hAnsi="Calibri"/>
      <w:sz w:val="22"/>
    </w:rPr>
  </w:style>
  <w:style w:type="character" w:customStyle="1" w:styleId="92">
    <w:name w:val="Оглавление 9 Знак"/>
    <w:link w:val="91"/>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Body Text Indent"/>
    <w:basedOn w:val="a"/>
    <w:link w:val="afb"/>
    <w:uiPriority w:val="99"/>
    <w:semiHidden/>
    <w:unhideWhenUsed/>
    <w:rsid w:val="00827B43"/>
    <w:pPr>
      <w:spacing w:after="120"/>
      <w:ind w:left="283"/>
    </w:pPr>
  </w:style>
  <w:style w:type="character" w:customStyle="1" w:styleId="afb">
    <w:name w:val="Основной текст с отступом Знак"/>
    <w:basedOn w:val="a0"/>
    <w:link w:val="afa"/>
    <w:uiPriority w:val="99"/>
    <w:semiHidden/>
    <w:rsid w:val="00827B43"/>
    <w:rPr>
      <w:rFonts w:ascii="Arial" w:eastAsia="Times New Roman" w:hAnsi="Arial" w:cs="Times New Roman"/>
      <w:color w:val="000000"/>
      <w:sz w:val="20"/>
      <w:szCs w:val="20"/>
      <w:lang w:eastAsia="ru-RU"/>
    </w:rPr>
  </w:style>
  <w:style w:type="paragraph" w:customStyle="1" w:styleId="ConsTitle">
    <w:name w:val="ConsTitle"/>
    <w:rsid w:val="00827B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Plain Text"/>
    <w:basedOn w:val="a"/>
    <w:link w:val="afd"/>
    <w:unhideWhenUsed/>
    <w:rsid w:val="00827B43"/>
    <w:pPr>
      <w:widowControl/>
    </w:pPr>
    <w:rPr>
      <w:rFonts w:ascii="Courier New" w:hAnsi="Courier New"/>
      <w:color w:val="auto"/>
    </w:rPr>
  </w:style>
  <w:style w:type="character" w:customStyle="1" w:styleId="afd">
    <w:name w:val="Текст Знак"/>
    <w:basedOn w:val="a0"/>
    <w:link w:val="afc"/>
    <w:rsid w:val="00827B43"/>
    <w:rPr>
      <w:rFonts w:ascii="Courier New" w:eastAsia="Times New Roman" w:hAnsi="Courier New" w:cs="Times New Roman"/>
      <w:sz w:val="20"/>
      <w:szCs w:val="20"/>
      <w:lang w:eastAsia="ru-RU"/>
    </w:rPr>
  </w:style>
  <w:style w:type="paragraph" w:customStyle="1" w:styleId="afe">
    <w:basedOn w:val="a"/>
    <w:next w:val="af"/>
    <w:qFormat/>
    <w:rsid w:val="009E20F8"/>
    <w:pPr>
      <w:widowControl/>
      <w:jc w:val="center"/>
    </w:pPr>
    <w:rPr>
      <w:rFonts w:ascii="Times New Roman" w:hAnsi="Times New Roman"/>
      <w:b/>
      <w:bCs/>
      <w:color w:val="auto"/>
      <w:sz w:val="28"/>
    </w:rPr>
  </w:style>
  <w:style w:type="paragraph" w:customStyle="1" w:styleId="ConsNormal">
    <w:name w:val="ConsNormal"/>
    <w:rsid w:val="009E20F8"/>
    <w:pPr>
      <w:widowControl w:val="0"/>
      <w:snapToGrid w:val="0"/>
      <w:spacing w:after="0" w:line="240" w:lineRule="auto"/>
      <w:ind w:firstLine="720"/>
    </w:pPr>
    <w:rPr>
      <w:rFonts w:ascii="Tahoma" w:eastAsia="Times New Roman" w:hAnsi="Tahoma" w:cs="Times New Roman"/>
      <w:sz w:val="16"/>
      <w:szCs w:val="20"/>
      <w:lang w:eastAsia="ru-RU"/>
    </w:rPr>
  </w:style>
  <w:style w:type="character" w:customStyle="1" w:styleId="90">
    <w:name w:val="Заголовок 9 Знак"/>
    <w:basedOn w:val="a0"/>
    <w:link w:val="9"/>
    <w:uiPriority w:val="9"/>
    <w:semiHidden/>
    <w:rsid w:val="00311996"/>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1199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6BD3FCCEC26BDCC724DBCAD7C5FD61E0EC52618E836FD9B2A000C5B595731CA3AAA1FD674B3688BFA53BE5F1A4EBh7M" TargetMode="External"/><Relationship Id="rId4" Type="http://schemas.openxmlformats.org/officeDocument/2006/relationships/webSettings" Target="webSettings.xml"/><Relationship Id="rId9" Type="http://schemas.openxmlformats.org/officeDocument/2006/relationships/hyperlink" Target="consultantplus://offline/ref=DF95A627FA8F1B4A3B56F32E509ECEB3C5C9E4AF8B5FD2FAD29AEEA1290FE3C0675CFAE8D2CFBC81031B98C5ACD0S8M" TargetMode="External"/><Relationship Id="rId14" Type="http://schemas.openxmlformats.org/officeDocument/2006/relationships/hyperlink" Target="consultantplus://offline/ref=6BD3FCCEC26BDCC724DBCAD7C5FD61E0EC5B638F846BD9B2A000C5B595731CA3B8A1A56B4B3292BDAF2EB3A0E2E3391C0B7D291F6DA579B6EFh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7470</Words>
  <Characters>42579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Пользователь</cp:lastModifiedBy>
  <cp:revision>15</cp:revision>
  <cp:lastPrinted>2021-11-08T12:46:00Z</cp:lastPrinted>
  <dcterms:created xsi:type="dcterms:W3CDTF">2021-09-29T07:21:00Z</dcterms:created>
  <dcterms:modified xsi:type="dcterms:W3CDTF">2025-03-21T05:45:00Z</dcterms:modified>
</cp:coreProperties>
</file>