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6" w:rsidRDefault="002A64AE" w:rsidP="00207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6C5F" w:rsidRPr="00207B6D" w:rsidRDefault="00A16C5F" w:rsidP="00207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B6D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</w:p>
    <w:p w:rsidR="00A16C5F" w:rsidRPr="00207B6D" w:rsidRDefault="00A16C5F" w:rsidP="00207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B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 деятельности комиссии </w:t>
      </w:r>
      <w:r w:rsidR="003F67F0">
        <w:rPr>
          <w:rFonts w:ascii="Times New Roman" w:eastAsia="Times New Roman" w:hAnsi="Times New Roman" w:cs="Times New Roman"/>
          <w:sz w:val="28"/>
          <w:szCs w:val="28"/>
          <w:u w:val="single"/>
        </w:rPr>
        <w:t>в области</w:t>
      </w:r>
      <w:r w:rsidRPr="00207B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противодействи</w:t>
      </w:r>
      <w:r w:rsidR="003F67F0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207B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коррупции </w:t>
      </w:r>
      <w:r w:rsidR="003F67F0">
        <w:rPr>
          <w:rFonts w:ascii="Times New Roman" w:eastAsia="Times New Roman" w:hAnsi="Times New Roman" w:cs="Times New Roman"/>
          <w:sz w:val="28"/>
          <w:szCs w:val="28"/>
          <w:u w:val="single"/>
        </w:rPr>
        <w:t>за</w:t>
      </w:r>
      <w:r w:rsidRPr="00207B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 г.</w:t>
      </w:r>
    </w:p>
    <w:p w:rsidR="00207B6D" w:rsidRDefault="00207B6D" w:rsidP="00207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B6D" w:rsidRDefault="00207B6D" w:rsidP="00207B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Решением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26.10.2017 г. № 4-13/95 утверждено </w:t>
      </w:r>
      <w:r w:rsidR="00C775D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оложение о комиссии по противодействию коррупции.</w:t>
      </w:r>
    </w:p>
    <w:p w:rsidR="00207B6D" w:rsidRDefault="00207B6D" w:rsidP="003F67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городском поселении «</w:t>
      </w:r>
      <w:proofErr w:type="spellStart"/>
      <w:r w:rsidRPr="00207B6D"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 w:rsidRPr="00207B6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A3C" w:rsidRDefault="00207B6D" w:rsidP="00207B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27.02.2019 г. на заседании </w:t>
      </w: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(протокол № 1/2019)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план работы </w:t>
      </w: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  <w:r w:rsidR="00295243">
        <w:rPr>
          <w:rFonts w:ascii="Times New Roman" w:eastAsia="Times New Roman" w:hAnsi="Times New Roman" w:cs="Times New Roman"/>
          <w:sz w:val="28"/>
          <w:szCs w:val="28"/>
        </w:rPr>
        <w:t xml:space="preserve"> на 2019 год.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B6D" w:rsidRDefault="003F67F0" w:rsidP="004D5A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Организовано и проведено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пять запланированных заседаний Комиссии.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1657"/>
        <w:gridCol w:w="3686"/>
        <w:gridCol w:w="3366"/>
      </w:tblGrid>
      <w:tr w:rsidR="00207B6D" w:rsidTr="00207B6D">
        <w:tc>
          <w:tcPr>
            <w:tcW w:w="861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57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3686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3366" w:type="dxa"/>
          </w:tcPr>
          <w:p w:rsidR="00207B6D" w:rsidRDefault="00207B6D" w:rsidP="00207B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ринятое комиссией решение</w:t>
            </w:r>
          </w:p>
        </w:tc>
      </w:tr>
      <w:tr w:rsidR="00396C5A" w:rsidTr="00396C5A">
        <w:trPr>
          <w:trHeight w:val="2092"/>
        </w:trPr>
        <w:tc>
          <w:tcPr>
            <w:tcW w:w="861" w:type="dxa"/>
            <w:vMerge w:val="restart"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57" w:type="dxa"/>
            <w:vMerge w:val="restart"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27.02.2019</w:t>
            </w:r>
          </w:p>
        </w:tc>
        <w:tc>
          <w:tcPr>
            <w:tcW w:w="368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комиссии по противодействию коррупции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на 2019 год.</w:t>
            </w:r>
          </w:p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96C5A" w:rsidRPr="004D5A3C" w:rsidRDefault="004D5A3C" w:rsidP="004D5A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396C5A" w:rsidRPr="004D5A3C">
              <w:rPr>
                <w:rFonts w:ascii="Times New Roman" w:eastAsia="Times New Roman" w:hAnsi="Times New Roman"/>
                <w:sz w:val="28"/>
                <w:szCs w:val="28"/>
              </w:rPr>
              <w:t>Утвердить план работы комиссии по противодействию коррупции городского поселения «</w:t>
            </w:r>
            <w:proofErr w:type="spellStart"/>
            <w:r w:rsidR="00396C5A"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="00396C5A" w:rsidRPr="004D5A3C">
              <w:rPr>
                <w:rFonts w:ascii="Times New Roman" w:eastAsia="Times New Roman" w:hAnsi="Times New Roman"/>
                <w:sz w:val="28"/>
                <w:szCs w:val="28"/>
              </w:rPr>
              <w:t>» на 2019 год.</w:t>
            </w:r>
          </w:p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6C5A" w:rsidTr="00207B6D">
        <w:trPr>
          <w:trHeight w:val="3325"/>
        </w:trPr>
        <w:tc>
          <w:tcPr>
            <w:tcW w:w="861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2.Рассмотрение представленного руководителем отдела правового, кадрового обеспечения и по профилактике коррупционных правонарушений администрации доклада о ходе реализации Программы «Противодействие коррупции в МО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(2018-2019 годы)» за 2018 год.</w:t>
            </w:r>
          </w:p>
        </w:tc>
        <w:tc>
          <w:tcPr>
            <w:tcW w:w="336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2. Одобрить доклад руководителя отдела правового, кадрового обеспечения и по профилактике коррупционных правонарушений администрации Мельниковой В.Е. о ходе реализации Программы «Противодействие коррупции в МО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(2018-2019 годы)» за 2018 год.</w:t>
            </w:r>
          </w:p>
        </w:tc>
      </w:tr>
      <w:tr w:rsidR="00396C5A" w:rsidTr="00207B6D">
        <w:trPr>
          <w:trHeight w:val="3325"/>
        </w:trPr>
        <w:tc>
          <w:tcPr>
            <w:tcW w:w="861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3. Рассмотрение протоколов заседаний Комиссии по координации работы по противодействию коррупции в Республике Коми от 29.12.2018 г. №12, от 28.01.2019 № 13.</w:t>
            </w:r>
          </w:p>
        </w:tc>
        <w:tc>
          <w:tcPr>
            <w:tcW w:w="336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3. Принять к сведению информацию, указанную в Протоколах № 12 от 29.12.2018 г., № 13 от 28.01.2019 г. заседании Комиссии по координации работы по противодействию коррупции в Республике Коми.</w:t>
            </w:r>
          </w:p>
        </w:tc>
      </w:tr>
      <w:tr w:rsidR="00396C5A" w:rsidTr="00396C5A">
        <w:trPr>
          <w:trHeight w:val="3540"/>
        </w:trPr>
        <w:tc>
          <w:tcPr>
            <w:tcW w:w="861" w:type="dxa"/>
            <w:vMerge w:val="restart"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57" w:type="dxa"/>
            <w:vMerge w:val="restart"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29.05.2019</w:t>
            </w:r>
          </w:p>
        </w:tc>
        <w:tc>
          <w:tcPr>
            <w:tcW w:w="368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    1.Анализ соблюдения депутатами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», руководителем администрации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обязанности  по предоставлению сведений о своих доходах, расходах, об имуществе и обязательствах имущественного характера, а также сведений о  доходах, расходах, об имуществе и обязательствах имущественного характера своих супруги (супруга) и несовершеннолетних детей за 2018 год</w:t>
            </w:r>
          </w:p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366" w:type="dxa"/>
          </w:tcPr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Принять к сведению информацию о соблюдения депутатами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», руководителем администрации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обязанности  по предоставлению сведений о своих доходах, расходах, об имуществе и обязательствах имущественного характера, а также сведений о  доходах, расходах, об имуществе и обязательствах имущественного характера своих супруги (супруга) и несовершеннолетних детей за 2018 год.</w:t>
            </w:r>
            <w:proofErr w:type="gramEnd"/>
          </w:p>
        </w:tc>
      </w:tr>
      <w:tr w:rsidR="00396C5A" w:rsidTr="00207B6D">
        <w:trPr>
          <w:trHeight w:val="3540"/>
        </w:trPr>
        <w:tc>
          <w:tcPr>
            <w:tcW w:w="861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2. Рассмотрение вопроса, касающегося соблюдения депутатом 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» 4 созыва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 требований, установленных в целях противодействия коррупции в 2019 г.</w:t>
            </w:r>
          </w:p>
        </w:tc>
        <w:tc>
          <w:tcPr>
            <w:tcW w:w="3366" w:type="dxa"/>
          </w:tcPr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Запросить 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 депутата Совета 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письменные пояснения о причинах не представления сведений о доходах, об имуществе и обязательствах имущественного характера своих, супруги и несовершеннолетнего ребенка за 2018 год в Администрацию Главы РК.</w:t>
            </w:r>
          </w:p>
        </w:tc>
      </w:tr>
      <w:tr w:rsidR="00396C5A" w:rsidTr="00396C5A">
        <w:trPr>
          <w:trHeight w:val="2116"/>
        </w:trPr>
        <w:tc>
          <w:tcPr>
            <w:tcW w:w="861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96C5A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3.Рассмотрение протокола заседания Комиссии по координации работы по противодействию коррупции в Республике Коми от 16.04.2019 г. №14</w:t>
            </w:r>
          </w:p>
        </w:tc>
        <w:tc>
          <w:tcPr>
            <w:tcW w:w="336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1.Принять к сведению информацию, указанную в Протоколе № 14 от  06.05.2019 г. заседания Комиссии по координации работы по противодействию коррупции в Республике Коми,</w:t>
            </w:r>
          </w:p>
          <w:p w:rsid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2.Рекомендовать администрации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во исполнение региональной программы «Противодействие коррупции в Республике Коми (2018-2020 годы)», пункта 2.3. Программы «Противодействие коррупции в муниципальном образовании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» (2018-2020 годы)» в 2020 году провести внутренний мониторинг достоверности и полноты сведений о доходах, расходах, об имуществе и обязательствах имущественного 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характера в отношении 100 %  муниципальных служащих администрации 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207B6D" w:rsidTr="00207B6D">
        <w:tc>
          <w:tcPr>
            <w:tcW w:w="861" w:type="dxa"/>
          </w:tcPr>
          <w:p w:rsidR="00207B6D" w:rsidRDefault="006C4BEC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57" w:type="dxa"/>
          </w:tcPr>
          <w:p w:rsidR="00207B6D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16.07.2019</w:t>
            </w:r>
          </w:p>
        </w:tc>
        <w:tc>
          <w:tcPr>
            <w:tcW w:w="3686" w:type="dxa"/>
          </w:tcPr>
          <w:p w:rsidR="00207B6D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1. Рассмотрение проекта решения Совета поселения «Об утверждении Порядка принятия главой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      </w:r>
          </w:p>
        </w:tc>
        <w:tc>
          <w:tcPr>
            <w:tcW w:w="3366" w:type="dxa"/>
          </w:tcPr>
          <w:p w:rsidR="00207B6D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1.Одобрить проект решения Совета «Об утверждении Порядка принятия главой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и направить в Совет поселения на утверждение.</w:t>
            </w:r>
          </w:p>
        </w:tc>
      </w:tr>
      <w:tr w:rsidR="00207B6D" w:rsidTr="00207B6D">
        <w:tc>
          <w:tcPr>
            <w:tcW w:w="861" w:type="dxa"/>
          </w:tcPr>
          <w:p w:rsidR="00207B6D" w:rsidRDefault="006C4BEC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57" w:type="dxa"/>
          </w:tcPr>
          <w:p w:rsidR="00207B6D" w:rsidRDefault="00396C5A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25.11.2019</w:t>
            </w:r>
          </w:p>
        </w:tc>
        <w:tc>
          <w:tcPr>
            <w:tcW w:w="368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1. Рассмотрение вопроса по п. 4 Плана работы комиссии на 2019 год: </w:t>
            </w:r>
          </w:p>
          <w:p w:rsidR="00207B6D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- соблюдение депутатами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требований о предотвращении или урегулировании конфликта интересов при исполнении своих полномочий.</w:t>
            </w:r>
          </w:p>
        </w:tc>
        <w:tc>
          <w:tcPr>
            <w:tcW w:w="3366" w:type="dxa"/>
          </w:tcPr>
          <w:p w:rsidR="00207B6D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1.Считать депутатов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» соблюдавшими требования о предотвращении или урегулировании конфликта интересов при исполнении своих полномочий в 2019 году.</w:t>
            </w:r>
          </w:p>
        </w:tc>
      </w:tr>
      <w:tr w:rsidR="00C775D9" w:rsidTr="00207B6D">
        <w:tc>
          <w:tcPr>
            <w:tcW w:w="861" w:type="dxa"/>
            <w:vMerge w:val="restart"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57" w:type="dxa"/>
            <w:vMerge w:val="restart"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3686" w:type="dxa"/>
          </w:tcPr>
          <w:p w:rsidR="00C775D9" w:rsidRPr="00396C5A" w:rsidRDefault="00C775D9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комиссии по противодействию коррупции городского поселения «</w:t>
            </w:r>
            <w:proofErr w:type="spellStart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» на 2020 год.</w:t>
            </w:r>
          </w:p>
        </w:tc>
        <w:tc>
          <w:tcPr>
            <w:tcW w:w="3366" w:type="dxa"/>
          </w:tcPr>
          <w:p w:rsidR="00C775D9" w:rsidRPr="00396C5A" w:rsidRDefault="00C775D9" w:rsidP="004D5A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1.Утвердить план работы комиссии по противодействию коррупции городского поселения «</w:t>
            </w:r>
            <w:proofErr w:type="spellStart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» на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775D9" w:rsidTr="00207B6D">
        <w:tc>
          <w:tcPr>
            <w:tcW w:w="861" w:type="dxa"/>
            <w:vMerge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75D9" w:rsidRDefault="00C775D9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Рассмотрение доклада о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 комиссии по противодействию коррупции городского поселения «</w:t>
            </w:r>
            <w:proofErr w:type="spellStart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» за 2019 год.</w:t>
            </w:r>
          </w:p>
        </w:tc>
        <w:tc>
          <w:tcPr>
            <w:tcW w:w="3366" w:type="dxa"/>
          </w:tcPr>
          <w:p w:rsidR="00C775D9" w:rsidRPr="004D5A3C" w:rsidRDefault="00C775D9" w:rsidP="00C775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2.Принять к сведению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доклад</w:t>
            </w:r>
            <w:bookmarkStart w:id="0" w:name="_GoBack"/>
            <w:bookmarkEnd w:id="0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 xml:space="preserve"> о деятельности комиссии по противодействию коррупции городского поселения «</w:t>
            </w:r>
            <w:proofErr w:type="spellStart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» за 2019 год.</w:t>
            </w:r>
          </w:p>
        </w:tc>
      </w:tr>
    </w:tbl>
    <w:p w:rsidR="00207B6D" w:rsidRDefault="00207B6D" w:rsidP="00396C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7B6D" w:rsidSect="0006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6AB4"/>
    <w:multiLevelType w:val="hybridMultilevel"/>
    <w:tmpl w:val="CAEC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3647C"/>
    <w:rsid w:val="00052910"/>
    <w:rsid w:val="00053588"/>
    <w:rsid w:val="0006688F"/>
    <w:rsid w:val="000A1C73"/>
    <w:rsid w:val="000B4048"/>
    <w:rsid w:val="000B73C9"/>
    <w:rsid w:val="000E5694"/>
    <w:rsid w:val="000F0E41"/>
    <w:rsid w:val="00127027"/>
    <w:rsid w:val="0015146F"/>
    <w:rsid w:val="0017042C"/>
    <w:rsid w:val="00183D07"/>
    <w:rsid w:val="00191A0B"/>
    <w:rsid w:val="001B422B"/>
    <w:rsid w:val="002007EE"/>
    <w:rsid w:val="00207B6D"/>
    <w:rsid w:val="00212A57"/>
    <w:rsid w:val="00225399"/>
    <w:rsid w:val="00245F65"/>
    <w:rsid w:val="00247AA0"/>
    <w:rsid w:val="00265585"/>
    <w:rsid w:val="002742E6"/>
    <w:rsid w:val="002823E6"/>
    <w:rsid w:val="002860BB"/>
    <w:rsid w:val="00295243"/>
    <w:rsid w:val="002A64AE"/>
    <w:rsid w:val="002C2112"/>
    <w:rsid w:val="002F1060"/>
    <w:rsid w:val="003037F8"/>
    <w:rsid w:val="0030636F"/>
    <w:rsid w:val="003163ED"/>
    <w:rsid w:val="0033550B"/>
    <w:rsid w:val="00396C5A"/>
    <w:rsid w:val="003A6E34"/>
    <w:rsid w:val="003F67F0"/>
    <w:rsid w:val="0042795A"/>
    <w:rsid w:val="0044425A"/>
    <w:rsid w:val="00446469"/>
    <w:rsid w:val="004549BF"/>
    <w:rsid w:val="004D5A3C"/>
    <w:rsid w:val="005141AC"/>
    <w:rsid w:val="00531C9A"/>
    <w:rsid w:val="00537652"/>
    <w:rsid w:val="005376DA"/>
    <w:rsid w:val="00550A82"/>
    <w:rsid w:val="00552258"/>
    <w:rsid w:val="005C39AD"/>
    <w:rsid w:val="005D0E2D"/>
    <w:rsid w:val="005E0315"/>
    <w:rsid w:val="005F15B1"/>
    <w:rsid w:val="005F47F4"/>
    <w:rsid w:val="005F58F8"/>
    <w:rsid w:val="005F6EB1"/>
    <w:rsid w:val="00642FF9"/>
    <w:rsid w:val="00664DB0"/>
    <w:rsid w:val="00674098"/>
    <w:rsid w:val="00677223"/>
    <w:rsid w:val="00693BD3"/>
    <w:rsid w:val="006C2FFE"/>
    <w:rsid w:val="006C4BEC"/>
    <w:rsid w:val="0070399D"/>
    <w:rsid w:val="00721D38"/>
    <w:rsid w:val="007560B4"/>
    <w:rsid w:val="007600AC"/>
    <w:rsid w:val="00782AA1"/>
    <w:rsid w:val="007C7F39"/>
    <w:rsid w:val="007F1F2A"/>
    <w:rsid w:val="00826BD2"/>
    <w:rsid w:val="00832DCB"/>
    <w:rsid w:val="00870ED9"/>
    <w:rsid w:val="008C1009"/>
    <w:rsid w:val="008C47D9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297B"/>
    <w:rsid w:val="009846E3"/>
    <w:rsid w:val="009875A7"/>
    <w:rsid w:val="009B1F58"/>
    <w:rsid w:val="009D7590"/>
    <w:rsid w:val="00A16C5F"/>
    <w:rsid w:val="00A41924"/>
    <w:rsid w:val="00A974C5"/>
    <w:rsid w:val="00AA65A1"/>
    <w:rsid w:val="00AB74C6"/>
    <w:rsid w:val="00AC06EB"/>
    <w:rsid w:val="00AD03C7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BF65E3"/>
    <w:rsid w:val="00C14364"/>
    <w:rsid w:val="00C16561"/>
    <w:rsid w:val="00C36FC7"/>
    <w:rsid w:val="00C401AC"/>
    <w:rsid w:val="00C44E3A"/>
    <w:rsid w:val="00C73C46"/>
    <w:rsid w:val="00C74FEC"/>
    <w:rsid w:val="00C775D9"/>
    <w:rsid w:val="00D237FF"/>
    <w:rsid w:val="00D74FC3"/>
    <w:rsid w:val="00D94239"/>
    <w:rsid w:val="00DC4AB5"/>
    <w:rsid w:val="00DE4514"/>
    <w:rsid w:val="00DE47A3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52E9C"/>
    <w:rsid w:val="00F97E2B"/>
    <w:rsid w:val="00FA0C0A"/>
    <w:rsid w:val="00FA2F55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2019-12-24T07:52:00Z</cp:lastPrinted>
  <dcterms:created xsi:type="dcterms:W3CDTF">2019-12-19T05:23:00Z</dcterms:created>
  <dcterms:modified xsi:type="dcterms:W3CDTF">2019-12-24T07:52:00Z</dcterms:modified>
</cp:coreProperties>
</file>