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40" w:rsidRPr="00224540" w:rsidRDefault="002A64AE" w:rsidP="00224540">
      <w:pPr>
        <w:pStyle w:val="a9"/>
        <w:spacing w:after="0"/>
        <w:ind w:left="720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224540" w:rsidRPr="00224540">
        <w:rPr>
          <w:rFonts w:eastAsia="Times New Roman"/>
          <w:color w:val="000000"/>
          <w:sz w:val="28"/>
          <w:szCs w:val="28"/>
        </w:rPr>
        <w:t>Приложение 2</w:t>
      </w:r>
    </w:p>
    <w:p w:rsidR="00224540" w:rsidRPr="00224540" w:rsidRDefault="00224540" w:rsidP="002245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224540" w:rsidRPr="00224540" w:rsidRDefault="00224540" w:rsidP="0022454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«Жешарт» 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18.03.2016 № 112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color w:val="000000"/>
          <w:sz w:val="28"/>
          <w:szCs w:val="28"/>
        </w:rPr>
        <w:t>о  комиссии по соблюдению требований к служебному поведению муниципальными служащими администрации городского поселения «Жешарт» и урегулированию конфликта интересов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муниципальными служащими и урегулированию конфликта интересов (далее - комиссия), образуемой в администрации городского поселения «Жешарт» в  соответствии с Федеральным законом от 25.12.2008 № 273-ФЗ «О  противодействии коррупции».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настоящим Положением, а также муниципальными правовыми актами поселения и настоящим Положением.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3. Основной задачей комиссии является содействие администрации городского поселения «Жешарт»: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городского поселения «Жешарт»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(далее - требования к служебному поведению и требования об урегулировании конфликта интересов);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в осуществлении в администрации городского поселения «Жешарт» мер по предупреждению коррупции;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в) в рассмотрении обращений граждан, замещавших в администрации городского поселения «Жешарт»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5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противодействии коррупции».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4.Комиссия рассматривает вопросы, связанные с соблюдением требований к служебному поведению и требований об урегулировании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конфликта интересов, в отношении муниципальных служащих администрации городского поселения «Жешарт». 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5. Состав комиссии утверждается постановлением администрации городского поселения «Жешарт».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6. В состав комиссии входят председатель комиссии, заместитель председателя комиссии, секретарь комиссии – лица, замещающие должности муниципальной службы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7. Руководитель администрации может принять решение о включении в состав комиссии представителей общественных объединений представителя общественного совета, образованного при администрации городского поселения «Жешарт».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ними, на основании   запроса руководителя администрации. Согласование осуществляется в 10–дневный срок со дня получения запроса.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11.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заседаниях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комиссии с правом совещательного голоса участвуют: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 службы в администрации городского поселения «Жешарт»; специалисты, которые могут дать пояснения по вопросам муниципальной 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комиссии.</w:t>
      </w:r>
      <w:proofErr w:type="gramEnd"/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12.Заседание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должности муниципальной службы в администрации городского поселения «Жешарт», недопустимо.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13.При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таком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соответствующий член комиссии не принимает участия в рассмотрении указанного вопроса.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а)  представление руководителем администрации доклада о результатах проверки и материалов проверки, проведенной в соответствии с </w:t>
      </w:r>
      <w:hyperlink r:id="rId6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администрации городского поселения «Жешарт», и муниципальными служащими администрации городского поселения «Жешарт», и соблюдения муниципальными служащими администрации городского поселения «Жешарт» требований к служебному поведению, свидетельствующих:</w:t>
      </w:r>
      <w:proofErr w:type="gramEnd"/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поступившее в администрацию городского поселения «Жешарт» в порядке, установленном постановлением администрации городского поселения «Жешарт»: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обращение гражданина, замещавшего в администрации городского поселения «Жешарт» должность муниципальной службы, включенную в перечень должностей, утвержденный постановлением администрации городского поселения «Жешарт»,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соответствии со статьей 12 Федерального закона «О противодействии коррупции»;</w:t>
      </w:r>
      <w:proofErr w:type="gramEnd"/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которого находятся счета (вклады), осуществляется хранение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 администрации городского поселения «Жешарт» мер по предупреждению коррупции, в том числе о рассмотрении: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информации о совершении муниципальным служащим поступков, порочащих его честь и достоинство, или о нарушении муниципальным служащим требований Федерального закона «О муниципальной службе в Российской Федерации»;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информации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>поступившего обращения муниципального служащего 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вхождения в состав их коллегиальных органов управления;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«О противодействии коррупции» и статьей 64.1 Трудового кодекса Российской Федерации в администрацию городского поселения «Жешарт» 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поселения «Жешарт»,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входили в его должностные (служебные) обязанности, исполняемые во время замещения должности в администрации городского поселения «Жешарт»,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договора в коммерческой или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некоммерческой организации комиссией не рассматривался.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7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частью 1 статьи 3</w:t>
        </w:r>
      </w:hyperlink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Федерального закона «О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0"/>
        </w:rPr>
        <w:t>контроле за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15-1.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 городского поселения «Жешарт», в отдел правового, кадрового обеспечения и по профилактике коррупционных правонарушений (далее – отдел) администрации городского поселения «Жешарт».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отделе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8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противодействии коррупции». 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15-2.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15-3. Уведомление, указанное в подпункте «г» пункта 14 настоящего Положения, рассматривается отделом, который осуществляет подготовку мотивированного заключения о соблюдении гражданином, замещавшим должность муниципальной службы в администрации городского поселения «Жешарт», требований </w:t>
      </w:r>
      <w:hyperlink r:id="rId9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противодействии коррупции». 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15-4.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Уведомление, указанное в </w:t>
      </w:r>
      <w:hyperlink r:id="rId10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абзаце пятом подпункта «б»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>настоящего Положения, рассматривается отделом, который осуществляет подготовку мотивированного заключения по результатам рассмотрения уведомления.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lastRenderedPageBreak/>
        <w:t>15-5.</w:t>
      </w:r>
      <w:r w:rsidRPr="00224540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1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4 настоящего Положения, или уведомлений, указанных в </w:t>
      </w:r>
      <w:hyperlink r:id="rId12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абзаце пятом подпункта «б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hyperlink r:id="rId13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подпункте «г»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настоящего Положения, руководитель отдела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может направлять в установленном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заключение, утвержденное руководителем администрации городского поселения «Жешарт», и другие материалы в течение 7 рабочих дней со дня поступления обращения или уведомления представляются председателю комиссии.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15-6.Мотивированные заключения, предусмотренные пунктами 15-1, 15-3 и 15-4 настоящего Положения, должны содержать: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14 настоящего Положения;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соответствии с пунктами 22, 23.2, 24 настоящего Положения или иного решения.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16. Председатель комиссии при поступлении к нему в установленном порядке,  информации, содержащей основания для проведения заседания комиссии: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пунктом 16-1 настоящего Положения;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городского поселения «Жешарт», и с результатами ее проверки;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16-1. 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Заседание комиссии по рассмотрению заявлений, указанных в </w:t>
      </w:r>
      <w:hyperlink r:id="rId14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абзацах третьем</w:t>
        </w:r>
      </w:hyperlink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hyperlink r:id="rId15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четвертом подпункта «б»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Уведомление, указанное в </w:t>
      </w:r>
      <w:hyperlink r:id="rId16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подпункте «г»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«Жешарт».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7" w:history="1">
        <w:proofErr w:type="gramStart"/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подпунктом «б</w:t>
        </w:r>
        <w:proofErr w:type="gramEnd"/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hyperlink r:id="rId18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абзацами вторыми пятым подпункта «в»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hyperlink r:id="rId19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пунктом 15-2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17-1.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>Заседания комиссии могут проводиться в отсутствие муниципального служащего или гражданина в случае: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а) если в обращении, заявлении или уведомлении, представленных в соответствии с </w:t>
      </w:r>
      <w:hyperlink r:id="rId20" w:history="1">
        <w:proofErr w:type="gramStart"/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подпунктом «б</w:t>
        </w:r>
        <w:proofErr w:type="gramEnd"/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hyperlink r:id="rId21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абзацами вторым и пятым подпункта «в»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4,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22" w:history="1">
        <w:r w:rsidRPr="00224540">
          <w:rPr>
            <w:rFonts w:ascii="Times New Roman" w:eastAsia="Times New Roman" w:hAnsi="Times New Roman" w:cs="Times New Roman"/>
            <w:sz w:val="28"/>
            <w:szCs w:val="20"/>
          </w:rPr>
          <w:t>пунктом 15-2</w:t>
        </w:r>
      </w:hyperlink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поселения «Жешарт»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19.Члены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20.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служащим, являются достоверными и полными;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служащим, являются недостоверными и (или) неполными.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21.По итогам рассмотрения вопроса, указанного в </w:t>
      </w:r>
      <w:hyperlink r:id="rId23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абзаце третьем подпункта «а»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ab/>
        <w:t xml:space="preserve">22.По итогам рассмотрения вопроса, указанного в </w:t>
      </w:r>
      <w:hyperlink r:id="rId24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абзаце втором подпункта «б»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услуг),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на выполнение в данной организации работ (оказание данной организации услуг) и мотивировать свой отказ.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23. По итогам рассмотрения вопроса, предусмотренного абзацем третьим подпункта «б» пункта 14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В этом случае комиссия рекомендует муниципальному служащему принять меры по представлению указанных сведений;</w:t>
      </w:r>
      <w:proofErr w:type="gramEnd"/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необъективна и является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способом уклонения от представления указанных сведений.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применить к муниципальному служащему конкретную меру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ответственности.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23-1.По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открывать и иметь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открывать и иметь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23-2. 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По итогам рассмотрения вопроса, указанного в </w:t>
      </w:r>
      <w:hyperlink r:id="rId25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абзаце пятом подпункта «б»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</w:t>
      </w:r>
      <w:r w:rsidRPr="00224540">
        <w:rPr>
          <w:rFonts w:ascii="Times New Roman" w:eastAsia="Times New Roman" w:hAnsi="Times New Roman" w:cs="Times New Roman"/>
          <w:sz w:val="28"/>
          <w:szCs w:val="20"/>
        </w:rPr>
        <w:t>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0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случае,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в) признать, что муниципальный служащий не соблюдал требования об урегулировании конфликта интересов.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0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0"/>
        </w:rPr>
        <w:t xml:space="preserve">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24.</w:t>
      </w:r>
      <w:r w:rsidRPr="0022454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t>По итогам рассмотрения вопроса, указанного в подпункте «г» пункта 14 настоящего Положения, комиссия принимает в отношении гражданина, замещавшего должность муниципальной службы в администрации городского поселения «Жешарт»,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статьи 12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противодействии коррупции».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городского поселения «Жешарт» проинформировать об указанных обстоятельствах органы прокуратуры и уведомившую организацию.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24-1. По итогам рассмотрения вопроса, указанного в </w:t>
      </w:r>
      <w:hyperlink r:id="rId27" w:anchor="P0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подпункте «д»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настоящего Положения, комиссия принимает одно из следующих решений: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8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9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частью 1 статьи 3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25. По итогам рассмотрения вопросов, указанных в подпунктах «а», «б», «г» и «д» пункта 14 настоящего Положения, и при наличии к тому оснований комиссия может принять иное решение, чем это предусмотрено пунктами 20 – 23, 23-1 - 23-2, 24, 24-1 настоящего Положения. Основания и мотивы принятия такого решения должны быть отражены в протоколе заседания комиссии.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26. По итогам рассмотрения вопросов, предусмотренных </w:t>
      </w:r>
      <w:hyperlink r:id="rId30" w:history="1">
        <w:r w:rsidRPr="00224540">
          <w:rPr>
            <w:rFonts w:ascii="Times New Roman" w:eastAsia="Times New Roman" w:hAnsi="Times New Roman" w:cs="Times New Roman"/>
            <w:sz w:val="28"/>
            <w:szCs w:val="28"/>
          </w:rPr>
          <w:t>подпунктом «в» пункта 1</w:t>
        </w:r>
      </w:hyperlink>
      <w:r w:rsidRPr="00224540">
        <w:rPr>
          <w:rFonts w:ascii="Times New Roman" w:eastAsia="Times New Roman" w:hAnsi="Times New Roman" w:cs="Times New Roman"/>
          <w:sz w:val="28"/>
          <w:szCs w:val="28"/>
        </w:rPr>
        <w:t>4 настоящего Положения, комиссия принимает соответствующее решение.</w:t>
      </w:r>
    </w:p>
    <w:p w:rsidR="00224540" w:rsidRPr="00224540" w:rsidRDefault="00224540" w:rsidP="002245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27.Для исполнения решений комиссии могут быть подготовлены проекты нормативных правовых актов администрации городского поселения «Жешарт»,   распоряжений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28.Решения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«в» пункта 14 настоящего Положения, носит обязательный характер.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30. 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протоколе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указываются: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городского поселения «Жешарт»;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ж) другие сведения;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з) результаты голосования;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31.Член комиссии, несогласный с ее решением, вправе в письменной форме изложить свое мнение, которое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подлежит обязательному приобщению к протоколу заседания комиссии и с которым должен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быть ознакомлен муниципальный служащий.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32.Копии протокола заседания комиссии в 7-дневный срок со дня заседания направляются руководителю администрации, полностью или в виде выписок из него – муниципальному  служащему, а также по решению комиссии - иным заинтересованным лицам.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Выписка из протокола заседания комиссии, заверенная подписью секретаря комиссии и печатью администрации городского поселения «Жешарт», вручается гражданину, замещавшему должность муниципальной службы в администрации городского поселения «Жешарт»,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, следующего за днем проведения соответствующего заседания комиссии. 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33.Руководитель администрации обязан рассмотреть протокол заседания комиссии и вправе учесть в пределах своей компетенции, содержащиеся в </w:t>
      </w:r>
      <w:r w:rsidRPr="002245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оглашается на ближайшем заседании комиссии и принимается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к сведению без обсуждения.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34.В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proofErr w:type="gramStart"/>
      <w:r w:rsidRPr="00224540">
        <w:rPr>
          <w:rFonts w:ascii="Times New Roman" w:eastAsia="Times New Roman" w:hAnsi="Times New Roman" w:cs="Times New Roman"/>
          <w:sz w:val="28"/>
          <w:szCs w:val="28"/>
        </w:rPr>
        <w:t>В случае установления комиссией факта совершения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36.Копия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 xml:space="preserve">37. Муниципальный служащий вправе в течение месяца со дня получения решения или выписки из него обжаловать решение комиссии в порядке,  установленном законодательством Российской Федерации. 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40">
        <w:rPr>
          <w:rFonts w:ascii="Times New Roman" w:eastAsia="Times New Roman" w:hAnsi="Times New Roman" w:cs="Times New Roman"/>
          <w:sz w:val="28"/>
          <w:szCs w:val="28"/>
        </w:rPr>
        <w:t>38.Организационно-техническое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руководителем отдела администрации.</w:t>
      </w:r>
    </w:p>
    <w:p w:rsidR="00224540" w:rsidRPr="00224540" w:rsidRDefault="00224540" w:rsidP="002245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C46" w:rsidRDefault="00C73C46" w:rsidP="0022454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C46" w:rsidSect="000668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9C"/>
    <w:rsid w:val="00003C06"/>
    <w:rsid w:val="0002753F"/>
    <w:rsid w:val="0003647C"/>
    <w:rsid w:val="00052910"/>
    <w:rsid w:val="00053588"/>
    <w:rsid w:val="0006688F"/>
    <w:rsid w:val="000A1C73"/>
    <w:rsid w:val="000B4048"/>
    <w:rsid w:val="000B73C9"/>
    <w:rsid w:val="000E5694"/>
    <w:rsid w:val="000F0E41"/>
    <w:rsid w:val="00127027"/>
    <w:rsid w:val="0015146F"/>
    <w:rsid w:val="0017042C"/>
    <w:rsid w:val="00183D07"/>
    <w:rsid w:val="00191A0B"/>
    <w:rsid w:val="001B422B"/>
    <w:rsid w:val="002007EE"/>
    <w:rsid w:val="00212A57"/>
    <w:rsid w:val="00224540"/>
    <w:rsid w:val="00225399"/>
    <w:rsid w:val="00245F65"/>
    <w:rsid w:val="00247AA0"/>
    <w:rsid w:val="00265585"/>
    <w:rsid w:val="002742E6"/>
    <w:rsid w:val="002823E6"/>
    <w:rsid w:val="002860BB"/>
    <w:rsid w:val="002A64AE"/>
    <w:rsid w:val="002C2112"/>
    <w:rsid w:val="002F1060"/>
    <w:rsid w:val="003037F8"/>
    <w:rsid w:val="0030636F"/>
    <w:rsid w:val="003163ED"/>
    <w:rsid w:val="0033550B"/>
    <w:rsid w:val="003A6E34"/>
    <w:rsid w:val="0042795A"/>
    <w:rsid w:val="0044425A"/>
    <w:rsid w:val="00446469"/>
    <w:rsid w:val="004549BF"/>
    <w:rsid w:val="00531C9A"/>
    <w:rsid w:val="00537652"/>
    <w:rsid w:val="005376DA"/>
    <w:rsid w:val="00550A82"/>
    <w:rsid w:val="00552258"/>
    <w:rsid w:val="005C39AD"/>
    <w:rsid w:val="005D0E2D"/>
    <w:rsid w:val="005E0315"/>
    <w:rsid w:val="005F15B1"/>
    <w:rsid w:val="005F47F4"/>
    <w:rsid w:val="005F58F8"/>
    <w:rsid w:val="005F6EB1"/>
    <w:rsid w:val="00642FF9"/>
    <w:rsid w:val="00664DB0"/>
    <w:rsid w:val="00674098"/>
    <w:rsid w:val="00677223"/>
    <w:rsid w:val="00693BD3"/>
    <w:rsid w:val="006C2FFE"/>
    <w:rsid w:val="0070399D"/>
    <w:rsid w:val="00721D38"/>
    <w:rsid w:val="007560B4"/>
    <w:rsid w:val="007600AC"/>
    <w:rsid w:val="00782AA1"/>
    <w:rsid w:val="007C7F39"/>
    <w:rsid w:val="007F1F2A"/>
    <w:rsid w:val="00826BD2"/>
    <w:rsid w:val="00832DCB"/>
    <w:rsid w:val="00870ED9"/>
    <w:rsid w:val="008C1009"/>
    <w:rsid w:val="008C47D9"/>
    <w:rsid w:val="008D396B"/>
    <w:rsid w:val="008E4402"/>
    <w:rsid w:val="008F0184"/>
    <w:rsid w:val="008F2C06"/>
    <w:rsid w:val="008F47B5"/>
    <w:rsid w:val="00901421"/>
    <w:rsid w:val="00926475"/>
    <w:rsid w:val="0092748A"/>
    <w:rsid w:val="009346E5"/>
    <w:rsid w:val="009574FC"/>
    <w:rsid w:val="0098297B"/>
    <w:rsid w:val="009846E3"/>
    <w:rsid w:val="009875A7"/>
    <w:rsid w:val="009B1F58"/>
    <w:rsid w:val="009D7590"/>
    <w:rsid w:val="00A41924"/>
    <w:rsid w:val="00A974C5"/>
    <w:rsid w:val="00AA65A1"/>
    <w:rsid w:val="00AB74C6"/>
    <w:rsid w:val="00AC06EB"/>
    <w:rsid w:val="00AD03C7"/>
    <w:rsid w:val="00AE63AC"/>
    <w:rsid w:val="00B015B7"/>
    <w:rsid w:val="00B363B7"/>
    <w:rsid w:val="00B43F28"/>
    <w:rsid w:val="00B94735"/>
    <w:rsid w:val="00BB50FF"/>
    <w:rsid w:val="00BC25E0"/>
    <w:rsid w:val="00BD509C"/>
    <w:rsid w:val="00BE7D1B"/>
    <w:rsid w:val="00C14364"/>
    <w:rsid w:val="00C16561"/>
    <w:rsid w:val="00C36FC7"/>
    <w:rsid w:val="00C401AC"/>
    <w:rsid w:val="00C44E3A"/>
    <w:rsid w:val="00C73C46"/>
    <w:rsid w:val="00C74FEC"/>
    <w:rsid w:val="00D237FF"/>
    <w:rsid w:val="00D74FC3"/>
    <w:rsid w:val="00D94239"/>
    <w:rsid w:val="00DC4AB5"/>
    <w:rsid w:val="00DE4514"/>
    <w:rsid w:val="00DE47A3"/>
    <w:rsid w:val="00E70341"/>
    <w:rsid w:val="00E7479B"/>
    <w:rsid w:val="00E902C7"/>
    <w:rsid w:val="00E90D12"/>
    <w:rsid w:val="00EB0808"/>
    <w:rsid w:val="00EB11B8"/>
    <w:rsid w:val="00EC551D"/>
    <w:rsid w:val="00EE7FD8"/>
    <w:rsid w:val="00EF5522"/>
    <w:rsid w:val="00F52E9C"/>
    <w:rsid w:val="00F97E2B"/>
    <w:rsid w:val="00FA0C0A"/>
    <w:rsid w:val="00FA2F55"/>
    <w:rsid w:val="00FC6EB1"/>
    <w:rsid w:val="00FE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22454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D509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link w:val="ConsPlusNormal0"/>
    <w:rsid w:val="00A97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1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5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E47A3"/>
    <w:rPr>
      <w:color w:val="0000FF"/>
      <w:u w:val="single"/>
    </w:rPr>
  </w:style>
  <w:style w:type="paragraph" w:customStyle="1" w:styleId="sfst">
    <w:name w:val="sfst"/>
    <w:basedOn w:val="a"/>
    <w:rsid w:val="0067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740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Варианты ответов"/>
    <w:basedOn w:val="a"/>
    <w:link w:val="a8"/>
    <w:uiPriority w:val="34"/>
    <w:qFormat/>
    <w:rsid w:val="0067409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67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674098"/>
    <w:rPr>
      <w:rFonts w:ascii="Calibri" w:eastAsia="Times New Roman" w:hAnsi="Calibri" w:cs="Calibri"/>
      <w:szCs w:val="20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674098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semiHidden/>
    <w:unhideWhenUsed/>
    <w:rsid w:val="002245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5301182057AAF8CB8977FE5DC5FDB1C9C2600653BB8F774728A165C9984EC8301FFB6F21q0M" TargetMode="External"/><Relationship Id="rId13" Type="http://schemas.openxmlformats.org/officeDocument/2006/relationships/hyperlink" Target="consultantplus://offline/ref=BDC8542A2E3CA3D16CD3DAD541E2331D007A50159693D2683E0A2B8AEA1DE334DC7CCCFB504B8F6F3EED6467103BK" TargetMode="External"/><Relationship Id="rId18" Type="http://schemas.openxmlformats.org/officeDocument/2006/relationships/hyperlink" Target="consultantplus://offline/ref=E40B7B27384439A1BD8F6F213D03B96754C5EC2D08A8960E76083E0AB185E2B33EAAFFA683F881701609BDE0i4CAL" TargetMode="External"/><Relationship Id="rId26" Type="http://schemas.openxmlformats.org/officeDocument/2006/relationships/hyperlink" Target="consultantplus://offline/ref=315301182057AAF8CB8977FE5DC5FDB1C9C2600653BB8F774728A165C9984EC8301FFB6F21q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3367322F949AC0E6E8AC8CF7D14FCC5669255897118AC789BEB71F33B0D1D2EC794AF48C0BD58B58947665w6D3L" TargetMode="External"/><Relationship Id="rId7" Type="http://schemas.openxmlformats.org/officeDocument/2006/relationships/hyperlink" Target="consultantplus://offline/ref=ACAAA0C2671E614EA267B96CA3693A85FF4C0A7A2489FDAC75D74F34C0C5F048D089DD472E65E58Dj3n0I" TargetMode="External"/><Relationship Id="rId12" Type="http://schemas.openxmlformats.org/officeDocument/2006/relationships/hyperlink" Target="consultantplus://offline/ref=BDC8542A2E3CA3D16CD3DAD541E2331D007A50159693D2683E0A2B8AEA1DE334DC7CCCFB504B8F6F3EED64611039K" TargetMode="External"/><Relationship Id="rId17" Type="http://schemas.openxmlformats.org/officeDocument/2006/relationships/hyperlink" Target="consultantplus://offline/ref=E40B7B27384439A1BD8F6F213D03B96754C5EC2D08A8960E76083E0AB185E2B33EAAFFA683F881701609BDE0i4CEL" TargetMode="External"/><Relationship Id="rId25" Type="http://schemas.openxmlformats.org/officeDocument/2006/relationships/hyperlink" Target="consultantplus://offline/ref=D6281FF6534D1BA18D06277F8D0B5A3ED5257BFC6892D9DA766FBD0466F1AB6FCBD8D6F21B86A1D11BAE5165o3G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97441AFD973FFB20CA32171B50CAB486F5A6F7CD82A700679FD9574915E0971B5BCFC92415198D8C070E79ET5ADL" TargetMode="External"/><Relationship Id="rId20" Type="http://schemas.openxmlformats.org/officeDocument/2006/relationships/hyperlink" Target="consultantplus://offline/ref=4F3367322F949AC0E6E8AC8CF7D14FCC5669255897118AC789BEB71F33B0D1D2EC794AF48C0BD58B58947665w6D7L" TargetMode="External"/><Relationship Id="rId29" Type="http://schemas.openxmlformats.org/officeDocument/2006/relationships/hyperlink" Target="consultantplus://offline/ref=603D99A0A84E9B0CDB8CE550D2B9A5897F91A300B572D31217CEEAFFACD336BB32D0EAC9E6F71ED4t3Q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63BBEAB814139C321F8B1606EF1208C4D3B64B9A7E7CCC9FA4BD64645DC7B7278DCB5AAA785E83236645GDM4K" TargetMode="External"/><Relationship Id="rId11" Type="http://schemas.openxmlformats.org/officeDocument/2006/relationships/hyperlink" Target="consultantplus://offline/ref=BDC8542A2E3CA3D16CD3DAD541E2331D007A50159693D2683E0A2B8AEA1DE334DC7CCCFB504B8F6F3EED6465103CK" TargetMode="External"/><Relationship Id="rId24" Type="http://schemas.openxmlformats.org/officeDocument/2006/relationships/hyperlink" Target="consultantplus://offline/ref=C9E7374AA1332C6CF9FF1E54CAF79A2979051690E60C831FD8FF855657B273CB1A4C606CFE03EE20BD75FAJAs0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15301182057AAF8CB8977FE5DC5FDB1C9C2600653BB8F774728A165C9984EC8301FFB6F21q0M" TargetMode="External"/><Relationship Id="rId15" Type="http://schemas.openxmlformats.org/officeDocument/2006/relationships/hyperlink" Target="consultantplus://offline/ref=E97441AFD973FFB20CA32171B50CAB486F5A6F7CD82A700679FD9574915E0971B5BCFC92415198D8C070E79FT5AFL" TargetMode="External"/><Relationship Id="rId23" Type="http://schemas.openxmlformats.org/officeDocument/2006/relationships/hyperlink" Target="consultantplus://offline/ref=59E41561787E3CF7FF41D34DDF5D3A494B4F949E1F57FF3D7C8EB1EBEA7CDB8AF50F25C72B4DFF9547E979U3i4L" TargetMode="External"/><Relationship Id="rId28" Type="http://schemas.openxmlformats.org/officeDocument/2006/relationships/hyperlink" Target="consultantplus://offline/ref=603D99A0A84E9B0CDB8CE550D2B9A5897F91A300B572D31217CEEAFFACD336BB32D0EAC9E6F71ED4t3Q0K" TargetMode="External"/><Relationship Id="rId10" Type="http://schemas.openxmlformats.org/officeDocument/2006/relationships/hyperlink" Target="consultantplus://offline/ref=7E5F280DF014E050F66755C73D1B180BE9E586D2C7FBF08FD953E7B11852D0BFA295AC50C5BC8A029A58D4BEL926K" TargetMode="External"/><Relationship Id="rId19" Type="http://schemas.openxmlformats.org/officeDocument/2006/relationships/hyperlink" Target="consultantplus://offline/ref=E40B7B27384439A1BD8F6F213D03B96754C5EC2D08A8960E76083E0AB185E2B33EAAFFA683F881701609BCE6i4CE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5301182057AAF8CB8977FE5DC5FDB1C9C2600653BB8F774728A165C9984EC8301FFB6F21q0M" TargetMode="External"/><Relationship Id="rId14" Type="http://schemas.openxmlformats.org/officeDocument/2006/relationships/hyperlink" Target="consultantplus://offline/ref=E97441AFD973FFB20CA32171B50CAB486F5A6F7CD82A700679FD9574915E0971B5BCFC92415198D8C070E698T5A9L" TargetMode="External"/><Relationship Id="rId22" Type="http://schemas.openxmlformats.org/officeDocument/2006/relationships/hyperlink" Target="consultantplus://offline/ref=4F3367322F949AC0E6E8AC8CF7D14FCC5669255897118AC789BEB71F33B0D1D2EC794AF48C0BD58B58947763w6D7L" TargetMode="External"/><Relationship Id="rId27" Type="http://schemas.openxmlformats.org/officeDocument/2006/relationships/hyperlink" Target="file:///D:\&#1056;&#1072;&#1073;&#1086;&#1095;&#1080;&#1081;%20&#1089;&#1090;&#1086;&#1083;\&#1055;&#1086;&#1089;&#1090;&#1072;&#1085;&#1086;&#1074;&#1083;&#1077;&#1085;&#1080;&#1103;\&#1055;&#1086;&#1089;&#1090;&#1072;&#1085;&#1086;&#1074;&#1083;&#1077;&#1085;&#1080;&#1103;%20&#1087;&#1086;%20&#1082;&#1086;&#1088;&#1088;&#1091;&#1087;&#1094;&#1080;&#1080;\&#1053;&#1055;&#1040;%202016\112%20&#1086;&#1090;%2018.03.2016%20&#1086;%20&#1082;&#1086;&#1084;&#1080;&#1089;&#1089;&#1080;&#1080;%20&#1087;&#1086;%20&#1089;&#1086;&#1073;&#1083;&#1102;&#1076;&#1077;&#1085;&#1080;&#1102;%20&#1090;&#1088;&#1077;&#1073;&#1086;&#1074;&#1072;&#1085;&#1080;&#1081;%20&#1074;%20&#1088;&#1077;&#1076;.%20&#1086;&#1090;%2022.03.2018.doc" TargetMode="External"/><Relationship Id="rId30" Type="http://schemas.openxmlformats.org/officeDocument/2006/relationships/hyperlink" Target="consultantplus://offline/ref=E95678F6C9BC26F9895ACF9B65BEA750664E260E2094DE10348271E52D678DA44C708E8BDDA46B98E994C21Ew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2019-09-30T06:05:00Z</cp:lastPrinted>
  <dcterms:created xsi:type="dcterms:W3CDTF">2019-12-17T12:41:00Z</dcterms:created>
  <dcterms:modified xsi:type="dcterms:W3CDTF">2019-12-17T12:41:00Z</dcterms:modified>
</cp:coreProperties>
</file>