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EB6C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земельном контроле </w:t>
      </w:r>
    </w:p>
    <w:p w:rsidR="00074B4F" w:rsidRPr="00311996" w:rsidRDefault="00B94A92"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за использованием земель 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11996" w:rsidRPr="00827B43" w:rsidRDefault="00311996" w:rsidP="00376224">
      <w:pPr>
        <w:spacing w:line="276" w:lineRule="auto"/>
        <w:jc w:val="center"/>
        <w:outlineLvl w:val="0"/>
        <w:rPr>
          <w:rFonts w:ascii="Times New Roman" w:hAnsi="Times New Roman"/>
          <w:sz w:val="28"/>
          <w:szCs w:val="28"/>
        </w:rPr>
      </w:pPr>
    </w:p>
    <w:p w:rsidR="00376224" w:rsidRDefault="00074B4F" w:rsidP="00376224">
      <w:pPr>
        <w:spacing w:line="276" w:lineRule="auto"/>
        <w:ind w:firstLine="720"/>
        <w:jc w:val="both"/>
        <w:rPr>
          <w:rFonts w:ascii="Times New Roman" w:hAnsi="Times New Roman"/>
          <w:sz w:val="28"/>
          <w:szCs w:val="28"/>
        </w:rPr>
      </w:pPr>
      <w:proofErr w:type="gramStart"/>
      <w:r w:rsidRPr="005B30E6">
        <w:rPr>
          <w:rFonts w:ascii="Times New Roman" w:hAnsi="Times New Roman"/>
          <w:sz w:val="28"/>
          <w:szCs w:val="28"/>
        </w:rPr>
        <w:t>В соответствии с</w:t>
      </w:r>
      <w:r>
        <w:rPr>
          <w:rFonts w:ascii="Times New Roman" w:hAnsi="Times New Roman"/>
          <w:sz w:val="28"/>
          <w:szCs w:val="28"/>
        </w:rPr>
        <w:t>о статьей 72</w:t>
      </w:r>
      <w:r w:rsidRPr="005B30E6">
        <w:rPr>
          <w:rFonts w:ascii="Times New Roman" w:hAnsi="Times New Roman"/>
          <w:sz w:val="28"/>
          <w:szCs w:val="28"/>
        </w:rPr>
        <w:t xml:space="preserve"> Земельн</w:t>
      </w:r>
      <w:r>
        <w:rPr>
          <w:rFonts w:ascii="Times New Roman" w:hAnsi="Times New Roman"/>
          <w:sz w:val="28"/>
          <w:szCs w:val="28"/>
        </w:rPr>
        <w:t>ого</w:t>
      </w:r>
      <w:r w:rsidRPr="005B30E6">
        <w:rPr>
          <w:rFonts w:ascii="Times New Roman" w:hAnsi="Times New Roman"/>
          <w:sz w:val="28"/>
          <w:szCs w:val="28"/>
        </w:rPr>
        <w:t xml:space="preserve"> кодекс</w:t>
      </w:r>
      <w:r>
        <w:rPr>
          <w:rFonts w:ascii="Times New Roman" w:hAnsi="Times New Roman"/>
          <w:sz w:val="28"/>
          <w:szCs w:val="28"/>
        </w:rPr>
        <w:t>а</w:t>
      </w:r>
      <w:r w:rsidRPr="005B30E6">
        <w:rPr>
          <w:rFonts w:ascii="Times New Roman" w:hAnsi="Times New Roman"/>
          <w:sz w:val="28"/>
          <w:szCs w:val="28"/>
        </w:rPr>
        <w:t xml:space="preserve">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r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земельном </w:t>
      </w:r>
      <w:proofErr w:type="gramStart"/>
      <w:r w:rsidRPr="00185B3D">
        <w:rPr>
          <w:rFonts w:ascii="Times New Roman" w:hAnsi="Times New Roman"/>
          <w:color w:val="auto"/>
          <w:sz w:val="28"/>
          <w:szCs w:val="28"/>
        </w:rPr>
        <w:t>контроле</w:t>
      </w:r>
      <w:r w:rsidR="00311996" w:rsidRPr="00311996">
        <w:rPr>
          <w:rFonts w:ascii="Times New Roman" w:hAnsi="Times New Roman"/>
          <w:sz w:val="28"/>
          <w:szCs w:val="28"/>
        </w:rPr>
        <w:t xml:space="preserve"> </w:t>
      </w:r>
      <w:r w:rsidR="00311996">
        <w:rPr>
          <w:rFonts w:ascii="Times New Roman" w:hAnsi="Times New Roman"/>
          <w:sz w:val="28"/>
          <w:szCs w:val="28"/>
        </w:rPr>
        <w:t>за</w:t>
      </w:r>
      <w:proofErr w:type="gramEnd"/>
      <w:r w:rsidR="00311996">
        <w:rPr>
          <w:rFonts w:ascii="Times New Roman" w:hAnsi="Times New Roman"/>
          <w:sz w:val="28"/>
          <w:szCs w:val="28"/>
        </w:rPr>
        <w:t xml:space="preserve"> использованием земель 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141D15" w:rsidRDefault="00141D15" w:rsidP="0024234A">
      <w:pPr>
        <w:pStyle w:val="ConsPlusTitle"/>
        <w:jc w:val="center"/>
        <w:rPr>
          <w:b w:val="0"/>
          <w:sz w:val="28"/>
        </w:rPr>
      </w:pPr>
    </w:p>
    <w:p w:rsidR="00141D15" w:rsidRDefault="00141D15" w:rsidP="0024234A">
      <w:pPr>
        <w:pStyle w:val="ConsPlusTitle"/>
        <w:jc w:val="center"/>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земельном контроле  </w:t>
      </w:r>
    </w:p>
    <w:p w:rsidR="008E70FC" w:rsidRPr="008E70FC" w:rsidRDefault="00003E46" w:rsidP="008E70FC">
      <w:pPr>
        <w:jc w:val="center"/>
        <w:outlineLvl w:val="0"/>
        <w:rPr>
          <w:rFonts w:ascii="Times New Roman" w:hAnsi="Times New Roman"/>
          <w:b/>
          <w:color w:val="auto"/>
          <w:sz w:val="28"/>
          <w:szCs w:val="28"/>
        </w:rPr>
      </w:pPr>
      <w:r>
        <w:rPr>
          <w:rFonts w:ascii="Times New Roman" w:hAnsi="Times New Roman"/>
          <w:b/>
          <w:sz w:val="28"/>
          <w:szCs w:val="28"/>
        </w:rPr>
        <w:t>за использованием земель 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Pr="008E70FC" w:rsidRDefault="0024234A" w:rsidP="008E70FC">
      <w:pPr>
        <w:ind w:firstLine="709"/>
        <w:jc w:val="both"/>
        <w:outlineLvl w:val="0"/>
        <w:rPr>
          <w:rFonts w:ascii="Times New Roman" w:hAnsi="Times New Roman"/>
          <w:color w:val="auto"/>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w:t>
      </w:r>
      <w:proofErr w:type="gramStart"/>
      <w:r w:rsidRPr="008E70FC">
        <w:rPr>
          <w:rFonts w:ascii="Times New Roman" w:hAnsi="Times New Roman"/>
          <w:sz w:val="28"/>
          <w:szCs w:val="28"/>
        </w:rPr>
        <w:t xml:space="preserve">контроля </w:t>
      </w:r>
      <w:r w:rsidR="00003E46">
        <w:rPr>
          <w:rFonts w:ascii="Times New Roman" w:hAnsi="Times New Roman"/>
          <w:sz w:val="28"/>
          <w:szCs w:val="28"/>
        </w:rPr>
        <w:t>за</w:t>
      </w:r>
      <w:proofErr w:type="gramEnd"/>
      <w:r w:rsidR="00003E46">
        <w:rPr>
          <w:rFonts w:ascii="Times New Roman" w:hAnsi="Times New Roman"/>
          <w:sz w:val="28"/>
          <w:szCs w:val="28"/>
        </w:rPr>
        <w:t xml:space="preserve"> использованием земель 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24234A" w:rsidRPr="00EB6C4A" w:rsidRDefault="0024234A" w:rsidP="00EB6C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Предметом муниципального контроля </w:t>
      </w:r>
      <w:r w:rsidRPr="00EB6C4A">
        <w:rPr>
          <w:rFonts w:ascii="Times New Roman" w:hAnsi="Times New Roman"/>
          <w:sz w:val="28"/>
        </w:rPr>
        <w:t>является</w:t>
      </w:r>
      <w:r w:rsidR="00EB6C4A" w:rsidRPr="00EB6C4A">
        <w:rPr>
          <w:rFonts w:ascii="Times New Roman" w:hAnsi="Times New Roman"/>
          <w:sz w:val="28"/>
          <w:lang w:val="ru-RU"/>
        </w:rPr>
        <w:t xml:space="preserve"> </w:t>
      </w:r>
      <w:r w:rsidRPr="00EB6C4A">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EB6C4A">
        <w:rPr>
          <w:rFonts w:ascii="Times New Roman" w:hAnsi="Times New Roman"/>
          <w:sz w:val="28"/>
          <w:szCs w:val="28"/>
          <w:lang w:val="ru-RU"/>
        </w:rPr>
        <w:t xml:space="preserve">, </w:t>
      </w:r>
      <w:r w:rsidRPr="00EB6C4A">
        <w:rPr>
          <w:rFonts w:ascii="Times New Roman" w:hAnsi="Times New Roman"/>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00B86991">
        <w:rPr>
          <w:rFonts w:ascii="Times New Roman" w:hAnsi="Times New Roman"/>
          <w:color w:val="auto"/>
          <w:sz w:val="28"/>
        </w:rPr>
        <w:t xml:space="preserve">расположенные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003E46">
        <w:rPr>
          <w:rFonts w:ascii="Times New Roman" w:hAnsi="Times New Roman"/>
          <w:sz w:val="28"/>
          <w:szCs w:val="28"/>
          <w:lang w:val="ru-RU"/>
        </w:rPr>
        <w:t>городского поселения «</w:t>
      </w:r>
      <w:proofErr w:type="spellStart"/>
      <w:r w:rsidR="00003E46">
        <w:rPr>
          <w:rFonts w:ascii="Times New Roman" w:hAnsi="Times New Roman"/>
          <w:sz w:val="28"/>
          <w:szCs w:val="28"/>
          <w:lang w:val="ru-RU"/>
        </w:rPr>
        <w:t>Жешарт</w:t>
      </w:r>
      <w:proofErr w:type="spellEnd"/>
      <w:r w:rsidR="00003E46">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3E46">
        <w:rPr>
          <w:rFonts w:ascii="Times New Roman" w:hAnsi="Times New Roman"/>
          <w:sz w:val="28"/>
          <w:szCs w:val="28"/>
          <w:lang w:val="ru-RU"/>
        </w:rPr>
        <w:t>отдел строи</w:t>
      </w:r>
      <w:r w:rsidR="005B6580">
        <w:rPr>
          <w:rFonts w:ascii="Times New Roman" w:hAnsi="Times New Roman"/>
          <w:sz w:val="28"/>
          <w:szCs w:val="28"/>
          <w:lang w:val="ru-RU"/>
        </w:rPr>
        <w:t xml:space="preserve">тельства, </w:t>
      </w:r>
      <w:proofErr w:type="spellStart"/>
      <w:r w:rsidR="005B6580">
        <w:rPr>
          <w:rFonts w:ascii="Times New Roman" w:hAnsi="Times New Roman"/>
          <w:sz w:val="28"/>
          <w:szCs w:val="28"/>
          <w:lang w:val="ru-RU"/>
        </w:rPr>
        <w:t>жилищно</w:t>
      </w:r>
      <w:proofErr w:type="spellEnd"/>
      <w:r w:rsidR="005B6580">
        <w:rPr>
          <w:rFonts w:ascii="Times New Roman" w:hAnsi="Times New Roman"/>
          <w:sz w:val="28"/>
          <w:szCs w:val="28"/>
          <w:lang w:val="ru-RU"/>
        </w:rPr>
        <w:t xml:space="preserve"> – коммунального хозяйства,</w:t>
      </w:r>
      <w:r w:rsidR="008E70FC" w:rsidRPr="008E70FC">
        <w:rPr>
          <w:rFonts w:ascii="Times New Roman" w:hAnsi="Times New Roman"/>
          <w:sz w:val="28"/>
          <w:szCs w:val="28"/>
          <w:lang w:val="ru-RU"/>
        </w:rPr>
        <w:t xml:space="preserve"> имущественных </w:t>
      </w:r>
      <w:r w:rsidR="008E70FC" w:rsidRPr="008E70FC">
        <w:rPr>
          <w:rFonts w:ascii="Times New Roman" w:hAnsi="Times New Roman"/>
          <w:sz w:val="28"/>
          <w:szCs w:val="28"/>
          <w:lang w:val="ru-RU"/>
        </w:rPr>
        <w:lastRenderedPageBreak/>
        <w:t>и земельных отношений</w:t>
      </w:r>
      <w:r w:rsidR="005B6580">
        <w:rPr>
          <w:rFonts w:ascii="Times New Roman" w:hAnsi="Times New Roman"/>
          <w:sz w:val="28"/>
          <w:szCs w:val="28"/>
          <w:lang w:val="ru-RU"/>
        </w:rPr>
        <w:t>, реализации жилищных программ</w:t>
      </w:r>
      <w:r w:rsidR="008E70FC" w:rsidRPr="008E70FC">
        <w:rPr>
          <w:rFonts w:ascii="Times New Roman" w:hAnsi="Times New Roman"/>
          <w:sz w:val="28"/>
          <w:szCs w:val="28"/>
          <w:lang w:val="ru-RU"/>
        </w:rPr>
        <w:t xml:space="preserve"> администрации </w:t>
      </w:r>
      <w:r w:rsidR="005B6580">
        <w:rPr>
          <w:rFonts w:ascii="Times New Roman" w:hAnsi="Times New Roman"/>
          <w:sz w:val="28"/>
          <w:szCs w:val="28"/>
          <w:lang w:val="ru-RU"/>
        </w:rPr>
        <w:t>городского поселения «</w:t>
      </w:r>
      <w:proofErr w:type="spellStart"/>
      <w:r w:rsidR="005B6580">
        <w:rPr>
          <w:rFonts w:ascii="Times New Roman" w:hAnsi="Times New Roman"/>
          <w:sz w:val="28"/>
          <w:szCs w:val="28"/>
          <w:lang w:val="ru-RU"/>
        </w:rPr>
        <w:t>Жешарт</w:t>
      </w:r>
      <w:proofErr w:type="spellEnd"/>
      <w:r w:rsidR="005B6580">
        <w:rPr>
          <w:rFonts w:ascii="Times New Roman" w:hAnsi="Times New Roman"/>
          <w:sz w:val="28"/>
          <w:szCs w:val="28"/>
          <w:lang w:val="ru-RU"/>
        </w:rPr>
        <w:t>»</w:t>
      </w:r>
      <w:r w:rsidRPr="008E70FC">
        <w:rPr>
          <w:rFonts w:ascii="Times New Roman" w:hAnsi="Times New Roman"/>
          <w:sz w:val="28"/>
          <w:szCs w:val="28"/>
        </w:rPr>
        <w:t xml:space="preserve"> (далее – </w:t>
      </w:r>
      <w:r w:rsidR="005B6580">
        <w:rPr>
          <w:rFonts w:ascii="Times New Roman" w:hAnsi="Times New Roman"/>
          <w:sz w:val="28"/>
          <w:szCs w:val="28"/>
          <w:lang w:val="ru-RU"/>
        </w:rPr>
        <w:t>Отдел</w:t>
      </w:r>
      <w:r w:rsidRPr="008E70FC">
        <w:rPr>
          <w:rFonts w:ascii="Times New Roman" w:hAnsi="Times New Roman"/>
          <w:sz w:val="28"/>
          <w:szCs w:val="28"/>
        </w:rPr>
        <w:t>)</w:t>
      </w:r>
      <w:r w:rsidR="00652F1A" w:rsidRPr="008E70FC">
        <w:rPr>
          <w:rFonts w:ascii="Times New Roman" w:hAnsi="Times New Roman"/>
          <w:sz w:val="28"/>
          <w:szCs w:val="28"/>
          <w:lang w:val="ru-RU"/>
        </w:rPr>
        <w:t>.</w:t>
      </w:r>
    </w:p>
    <w:p w:rsidR="0024234A" w:rsidRPr="008E70FC" w:rsidRDefault="0024234A" w:rsidP="0024234A">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8E70FC" w:rsidRPr="008E70FC">
        <w:rPr>
          <w:rFonts w:ascii="Times New Roman" w:hAnsi="Times New Roman"/>
          <w:sz w:val="28"/>
          <w:szCs w:val="28"/>
          <w:lang w:val="ru-RU"/>
        </w:rPr>
        <w:t>руководитель администрации</w:t>
      </w:r>
      <w:r w:rsidR="005B6580">
        <w:rPr>
          <w:rFonts w:ascii="Times New Roman" w:hAnsi="Times New Roman"/>
          <w:sz w:val="28"/>
          <w:szCs w:val="28"/>
          <w:lang w:val="ru-RU"/>
        </w:rPr>
        <w:t xml:space="preserve"> городского поселения «</w:t>
      </w:r>
      <w:proofErr w:type="spellStart"/>
      <w:r w:rsidR="005B6580">
        <w:rPr>
          <w:rFonts w:ascii="Times New Roman" w:hAnsi="Times New Roman"/>
          <w:sz w:val="28"/>
          <w:szCs w:val="28"/>
          <w:lang w:val="ru-RU"/>
        </w:rPr>
        <w:t>Жешарт</w:t>
      </w:r>
      <w:proofErr w:type="spellEnd"/>
      <w:r w:rsidR="005B6580">
        <w:rPr>
          <w:rFonts w:ascii="Times New Roman" w:hAnsi="Times New Roman"/>
          <w:sz w:val="28"/>
          <w:szCs w:val="28"/>
          <w:lang w:val="ru-RU"/>
        </w:rPr>
        <w:t>»</w:t>
      </w:r>
      <w:r w:rsidR="008E70FC" w:rsidRPr="008E70FC">
        <w:rPr>
          <w:rFonts w:ascii="Times New Roman" w:hAnsi="Times New Roman"/>
          <w:sz w:val="28"/>
          <w:szCs w:val="28"/>
          <w:lang w:val="ru-RU"/>
        </w:rPr>
        <w:t>.</w:t>
      </w:r>
    </w:p>
    <w:p w:rsidR="0024234A" w:rsidRPr="00DD25C1" w:rsidRDefault="0024234A" w:rsidP="00EB6C4A">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rPr>
        <w:t xml:space="preserve">1.7. </w:t>
      </w:r>
      <w:r w:rsidRPr="00DD25C1">
        <w:rPr>
          <w:rFonts w:ascii="Times New Roman" w:hAnsi="Times New Roman"/>
          <w:sz w:val="28"/>
          <w:szCs w:val="28"/>
        </w:rPr>
        <w:t xml:space="preserve">От имени Контрольного органа муниципальный контроль </w:t>
      </w:r>
      <w:r w:rsidR="00EB6C4A" w:rsidRPr="00DD25C1">
        <w:rPr>
          <w:rFonts w:ascii="Times New Roman" w:hAnsi="Times New Roman"/>
          <w:sz w:val="28"/>
          <w:szCs w:val="28"/>
          <w:lang w:val="ru-RU"/>
        </w:rPr>
        <w:t xml:space="preserve">осуществляет </w:t>
      </w:r>
      <w:r w:rsidRPr="00DD25C1">
        <w:rPr>
          <w:rFonts w:ascii="Times New Roman" w:hAnsi="Times New Roman"/>
          <w:sz w:val="28"/>
          <w:szCs w:val="28"/>
        </w:rPr>
        <w:t xml:space="preserve">должностное лицо Контрольного органа, в должностные обязанности которого в соответствии с </w:t>
      </w:r>
      <w:r w:rsidR="00F5708D" w:rsidRPr="00DD25C1">
        <w:rPr>
          <w:rFonts w:ascii="Times New Roman" w:hAnsi="Times New Roman"/>
          <w:sz w:val="28"/>
          <w:szCs w:val="28"/>
        </w:rPr>
        <w:t>п</w:t>
      </w:r>
      <w:r w:rsidRPr="00DD25C1">
        <w:rPr>
          <w:rFonts w:ascii="Times New Roman" w:hAnsi="Times New Roman"/>
          <w:sz w:val="28"/>
          <w:szCs w:val="28"/>
        </w:rPr>
        <w:t>оложением</w:t>
      </w:r>
      <w:r w:rsidR="00F5708D" w:rsidRPr="00DD25C1">
        <w:rPr>
          <w:rFonts w:ascii="Times New Roman" w:hAnsi="Times New Roman"/>
          <w:sz w:val="28"/>
          <w:szCs w:val="28"/>
        </w:rPr>
        <w:t xml:space="preserve"> о виде контроля</w:t>
      </w:r>
      <w:r w:rsidRPr="00DD25C1">
        <w:rPr>
          <w:rFonts w:ascii="Times New Roman" w:hAnsi="Times New Roman"/>
          <w:sz w:val="28"/>
          <w:szCs w:val="28"/>
        </w:rPr>
        <w:t>,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D25C1" w:rsidRDefault="0024234A" w:rsidP="00EB6C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1.8. Права и обязанности инспектора.</w:t>
      </w:r>
    </w:p>
    <w:p w:rsidR="0024234A" w:rsidRPr="00DD25C1" w:rsidRDefault="0024234A" w:rsidP="00EB6C4A">
      <w:pPr>
        <w:pStyle w:val="a8"/>
        <w:widowControl/>
        <w:tabs>
          <w:tab w:val="left" w:pos="1134"/>
        </w:tabs>
        <w:ind w:left="0" w:firstLine="709"/>
        <w:jc w:val="both"/>
        <w:rPr>
          <w:rFonts w:ascii="Times New Roman" w:hAnsi="Times New Roman"/>
          <w:sz w:val="28"/>
        </w:rPr>
      </w:pPr>
      <w:r w:rsidRPr="00DD25C1">
        <w:rPr>
          <w:rFonts w:ascii="Times New Roman" w:hAnsi="Times New Roman"/>
          <w:sz w:val="28"/>
          <w:lang w:val="ru-RU"/>
        </w:rPr>
        <w:t xml:space="preserve">1.8.1. </w:t>
      </w:r>
      <w:r w:rsidRPr="00DD25C1">
        <w:rPr>
          <w:rFonts w:ascii="Times New Roman" w:hAnsi="Times New Roman"/>
          <w:sz w:val="28"/>
        </w:rPr>
        <w:t>Инспектор обязан:</w:t>
      </w:r>
    </w:p>
    <w:p w:rsidR="007E4246" w:rsidRPr="00DD25C1" w:rsidRDefault="007E4246" w:rsidP="00887770">
      <w:pPr>
        <w:pStyle w:val="ConsPlusNormal"/>
        <w:ind w:firstLine="709"/>
        <w:jc w:val="both"/>
        <w:rPr>
          <w:sz w:val="28"/>
          <w:szCs w:val="28"/>
        </w:rPr>
      </w:pPr>
      <w:r w:rsidRPr="00DD25C1">
        <w:rPr>
          <w:sz w:val="28"/>
          <w:szCs w:val="28"/>
        </w:rPr>
        <w:t>1) соблюдать законодательство Российской Федерации, права и законные интересы контролируемых лиц;</w:t>
      </w:r>
    </w:p>
    <w:p w:rsidR="00887770" w:rsidRPr="00DD25C1" w:rsidRDefault="007E4246" w:rsidP="00887770">
      <w:pPr>
        <w:pStyle w:val="ConsPlusNormal"/>
        <w:ind w:firstLine="709"/>
        <w:jc w:val="both"/>
        <w:rPr>
          <w:sz w:val="28"/>
          <w:szCs w:val="28"/>
        </w:rPr>
      </w:pPr>
      <w:proofErr w:type="gramStart"/>
      <w:r w:rsidRPr="00DD25C1">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7E4246" w:rsidRPr="00DD25C1" w:rsidRDefault="007E4246" w:rsidP="00887770">
      <w:pPr>
        <w:pStyle w:val="ConsPlusNormal"/>
        <w:ind w:firstLine="709"/>
        <w:jc w:val="both"/>
        <w:rPr>
          <w:sz w:val="28"/>
          <w:szCs w:val="28"/>
        </w:rPr>
      </w:pPr>
      <w:proofErr w:type="gramStart"/>
      <w:r w:rsidRPr="00DD25C1">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E4246" w:rsidRPr="00DD25C1" w:rsidRDefault="007E4246" w:rsidP="00887770">
      <w:pPr>
        <w:pStyle w:val="ConsPlusNormal"/>
        <w:ind w:firstLine="709"/>
        <w:jc w:val="both"/>
        <w:rPr>
          <w:sz w:val="28"/>
          <w:szCs w:val="28"/>
        </w:rPr>
      </w:pPr>
      <w:r w:rsidRPr="00DD25C1">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4246" w:rsidRPr="00DD25C1" w:rsidRDefault="007E4246" w:rsidP="00887770">
      <w:pPr>
        <w:pStyle w:val="ConsPlusNormal"/>
        <w:ind w:firstLine="709"/>
        <w:jc w:val="both"/>
        <w:rPr>
          <w:sz w:val="28"/>
          <w:szCs w:val="28"/>
        </w:rPr>
      </w:pPr>
      <w:proofErr w:type="gramStart"/>
      <w:r w:rsidRPr="00DD25C1">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D25C1">
        <w:rPr>
          <w:sz w:val="28"/>
          <w:szCs w:val="28"/>
        </w:rPr>
        <w:t>) и в случаях, предусмотренных настоящим Федеральным законом, осуществлять консультирование;</w:t>
      </w:r>
    </w:p>
    <w:p w:rsidR="007E4246" w:rsidRPr="00DD25C1" w:rsidRDefault="007E4246" w:rsidP="00887770">
      <w:pPr>
        <w:pStyle w:val="ConsPlusNormal"/>
        <w:ind w:firstLine="709"/>
        <w:jc w:val="both"/>
        <w:rPr>
          <w:sz w:val="28"/>
          <w:szCs w:val="28"/>
        </w:rPr>
      </w:pPr>
      <w:r w:rsidRPr="00DD25C1">
        <w:rPr>
          <w:sz w:val="28"/>
          <w:szCs w:val="28"/>
        </w:rP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E4246" w:rsidRPr="00DD25C1" w:rsidRDefault="007E4246" w:rsidP="00887770">
      <w:pPr>
        <w:pStyle w:val="ConsPlusNormal"/>
        <w:ind w:firstLine="709"/>
        <w:jc w:val="both"/>
        <w:rPr>
          <w:sz w:val="28"/>
          <w:szCs w:val="28"/>
        </w:rPr>
      </w:pPr>
      <w:r w:rsidRPr="00DD25C1">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E4246" w:rsidRPr="00DD25C1" w:rsidRDefault="007E4246" w:rsidP="00887770">
      <w:pPr>
        <w:pStyle w:val="ConsPlusNormal"/>
        <w:ind w:firstLine="709"/>
        <w:jc w:val="both"/>
        <w:rPr>
          <w:sz w:val="28"/>
          <w:szCs w:val="28"/>
        </w:rPr>
      </w:pPr>
      <w:r w:rsidRPr="00DD25C1">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4246" w:rsidRPr="00DD25C1" w:rsidRDefault="007E4246" w:rsidP="00887770">
      <w:pPr>
        <w:pStyle w:val="ConsPlusNormal"/>
        <w:ind w:firstLine="709"/>
        <w:jc w:val="both"/>
        <w:rPr>
          <w:sz w:val="28"/>
          <w:szCs w:val="28"/>
        </w:rPr>
      </w:pPr>
      <w:r w:rsidRPr="00DD25C1">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E4246" w:rsidRPr="00DD25C1" w:rsidRDefault="007E4246" w:rsidP="00887770">
      <w:pPr>
        <w:pStyle w:val="ConsPlusNormal"/>
        <w:ind w:firstLine="709"/>
        <w:jc w:val="both"/>
        <w:rPr>
          <w:sz w:val="28"/>
          <w:szCs w:val="28"/>
        </w:rPr>
      </w:pPr>
      <w:r w:rsidRPr="00DD25C1">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E4246" w:rsidRPr="00DD25C1" w:rsidRDefault="007E4246" w:rsidP="00887770">
      <w:pPr>
        <w:pStyle w:val="ConsPlusNormal"/>
        <w:ind w:firstLine="709"/>
        <w:jc w:val="both"/>
        <w:rPr>
          <w:sz w:val="28"/>
          <w:szCs w:val="28"/>
        </w:rPr>
      </w:pPr>
      <w:r w:rsidRPr="00DD25C1">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71ADC" w:rsidRPr="00DD25C1" w:rsidRDefault="0024234A" w:rsidP="00571ADC">
      <w:pPr>
        <w:pStyle w:val="ConsPlusNormal"/>
        <w:ind w:firstLine="709"/>
        <w:jc w:val="both"/>
        <w:rPr>
          <w:sz w:val="28"/>
          <w:szCs w:val="28"/>
        </w:rPr>
      </w:pPr>
      <w:r w:rsidRPr="00DD25C1">
        <w:rPr>
          <w:sz w:val="28"/>
          <w:szCs w:val="28"/>
        </w:rPr>
        <w:t xml:space="preserve">1.8.2. </w:t>
      </w:r>
      <w:r w:rsidR="00571ADC" w:rsidRPr="00DD25C1">
        <w:rPr>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571ADC" w:rsidRPr="00DD25C1" w:rsidRDefault="00571ADC" w:rsidP="00571ADC">
      <w:pPr>
        <w:pStyle w:val="ConsPlusNormal"/>
        <w:ind w:firstLine="709"/>
        <w:jc w:val="both"/>
        <w:rPr>
          <w:sz w:val="28"/>
          <w:szCs w:val="28"/>
        </w:rPr>
      </w:pPr>
      <w:proofErr w:type="gramStart"/>
      <w:r w:rsidRPr="00DD25C1">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571ADC" w:rsidRPr="00DD25C1" w:rsidRDefault="00571ADC" w:rsidP="00571ADC">
      <w:pPr>
        <w:pStyle w:val="ConsPlusNormal"/>
        <w:ind w:firstLine="709"/>
        <w:jc w:val="both"/>
        <w:rPr>
          <w:sz w:val="28"/>
          <w:szCs w:val="28"/>
        </w:rPr>
      </w:pPr>
      <w:r w:rsidRPr="00DD25C1">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71ADC" w:rsidRPr="00DD25C1" w:rsidRDefault="00571ADC" w:rsidP="00571ADC">
      <w:pPr>
        <w:pStyle w:val="ConsPlusNormal"/>
        <w:ind w:firstLine="709"/>
        <w:jc w:val="both"/>
        <w:rPr>
          <w:sz w:val="28"/>
          <w:szCs w:val="28"/>
        </w:rPr>
      </w:pPr>
      <w:r w:rsidRPr="00DD25C1">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DD25C1">
        <w:rPr>
          <w:sz w:val="28"/>
          <w:szCs w:val="28"/>
        </w:rPr>
        <w:t>о-</w:t>
      </w:r>
      <w:proofErr w:type="gramEnd"/>
      <w:r w:rsidRPr="00DD25C1">
        <w:rPr>
          <w:sz w:val="28"/>
          <w:szCs w:val="28"/>
        </w:rPr>
        <w:t xml:space="preserve"> и видеосъемки;</w:t>
      </w:r>
    </w:p>
    <w:p w:rsidR="00571ADC" w:rsidRPr="00DD25C1" w:rsidRDefault="00571ADC" w:rsidP="00571ADC">
      <w:pPr>
        <w:pStyle w:val="ConsPlusNormal"/>
        <w:ind w:firstLine="709"/>
        <w:jc w:val="both"/>
        <w:rPr>
          <w:sz w:val="28"/>
          <w:szCs w:val="28"/>
        </w:rPr>
      </w:pPr>
      <w:r w:rsidRPr="00DD25C1">
        <w:rPr>
          <w:sz w:val="28"/>
          <w:szCs w:val="28"/>
        </w:rPr>
        <w:t xml:space="preserve">4) знакомиться с технической документацией, электронными базами </w:t>
      </w:r>
      <w:r w:rsidRPr="00DD25C1">
        <w:rPr>
          <w:sz w:val="28"/>
          <w:szCs w:val="28"/>
        </w:rPr>
        <w:lastRenderedPageBreak/>
        <w:t>данных, информационными системами контролируемых лиц в части, относящейся к предмету и объему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71ADC" w:rsidRPr="00DD25C1" w:rsidRDefault="00571ADC" w:rsidP="00571ADC">
      <w:pPr>
        <w:pStyle w:val="ConsPlusNormal"/>
        <w:ind w:firstLine="709"/>
        <w:jc w:val="both"/>
        <w:rPr>
          <w:sz w:val="28"/>
          <w:szCs w:val="28"/>
        </w:rPr>
      </w:pPr>
      <w:r w:rsidRPr="00DD25C1">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71ADC" w:rsidRPr="00DD25C1" w:rsidRDefault="00571ADC" w:rsidP="00571ADC">
      <w:pPr>
        <w:pStyle w:val="ConsPlusNormal"/>
        <w:ind w:firstLine="709"/>
        <w:jc w:val="both"/>
        <w:rPr>
          <w:sz w:val="28"/>
          <w:szCs w:val="28"/>
        </w:rPr>
      </w:pPr>
      <w:r w:rsidRPr="00DD25C1">
        <w:rPr>
          <w:sz w:val="28"/>
          <w:szCs w:val="28"/>
        </w:rPr>
        <w:t xml:space="preserve">7) обращаться в соответствии с Федеральным </w:t>
      </w:r>
      <w:hyperlink r:id="rId10" w:history="1">
        <w:r w:rsidRPr="00DD25C1">
          <w:rPr>
            <w:sz w:val="28"/>
            <w:szCs w:val="28"/>
          </w:rPr>
          <w:t>законом</w:t>
        </w:r>
      </w:hyperlink>
      <w:r w:rsidRPr="00DD25C1">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71ADC" w:rsidRPr="00DD25C1" w:rsidRDefault="00571ADC" w:rsidP="00571ADC">
      <w:pPr>
        <w:pStyle w:val="ConsPlusNormal"/>
        <w:ind w:firstLine="709"/>
        <w:jc w:val="both"/>
        <w:rPr>
          <w:sz w:val="28"/>
          <w:szCs w:val="28"/>
        </w:rPr>
      </w:pPr>
      <w:r w:rsidRPr="00DD25C1">
        <w:rPr>
          <w:sz w:val="28"/>
          <w:szCs w:val="28"/>
        </w:rPr>
        <w:t>8) совершать иные действия, предусмотренные федеральными законами о видах контроля, положением о виде контроля.</w:t>
      </w:r>
    </w:p>
    <w:p w:rsidR="0024234A" w:rsidRPr="00DD25C1" w:rsidRDefault="0024234A" w:rsidP="0024234A">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1.9. </w:t>
      </w:r>
      <w:r w:rsidRPr="00DD25C1">
        <w:rPr>
          <w:rFonts w:ascii="Times New Roman" w:hAnsi="Times New Roman"/>
          <w:sz w:val="28"/>
        </w:rPr>
        <w:t>К отношениям, связанным с осуществлением муниципального</w:t>
      </w:r>
      <w:r w:rsidRPr="00DD25C1">
        <w:rPr>
          <w:rFonts w:ascii="Times New Roman" w:hAnsi="Times New Roman"/>
          <w:sz w:val="28"/>
          <w:lang w:val="ru-RU"/>
        </w:rPr>
        <w:t xml:space="preserve"> земельного</w:t>
      </w:r>
      <w:r w:rsidRPr="00DD25C1">
        <w:rPr>
          <w:rFonts w:ascii="Times New Roman" w:hAnsi="Times New Roman"/>
          <w:sz w:val="28"/>
        </w:rPr>
        <w:t xml:space="preserve"> контроля  применяются положения </w:t>
      </w:r>
      <w:r w:rsidRPr="00DD25C1">
        <w:rPr>
          <w:rFonts w:ascii="Times New Roman" w:hAnsi="Times New Roman"/>
          <w:sz w:val="28"/>
          <w:lang w:val="ru-RU"/>
        </w:rPr>
        <w:t xml:space="preserve">Федерального закона  </w:t>
      </w:r>
      <w:r w:rsidRPr="00DD25C1">
        <w:rPr>
          <w:rFonts w:ascii="Times New Roman" w:hAnsi="Times New Roman"/>
          <w:sz w:val="28"/>
        </w:rPr>
        <w:t>№ 248-ФЗ.</w:t>
      </w:r>
    </w:p>
    <w:p w:rsidR="0024234A" w:rsidRPr="00DD25C1" w:rsidRDefault="0024234A" w:rsidP="004178DF">
      <w:pPr>
        <w:pStyle w:val="HTML"/>
        <w:ind w:firstLine="709"/>
        <w:jc w:val="both"/>
        <w:rPr>
          <w:rFonts w:ascii="Times New Roman" w:hAnsi="Times New Roman" w:cs="Times New Roman"/>
          <w:sz w:val="28"/>
          <w:szCs w:val="28"/>
        </w:rPr>
      </w:pPr>
      <w:r w:rsidRPr="00DD25C1">
        <w:rPr>
          <w:rFonts w:ascii="Times New Roman" w:hAnsi="Times New Roman"/>
          <w:sz w:val="28"/>
          <w:szCs w:val="28"/>
        </w:rPr>
        <w:t xml:space="preserve">1.10. </w:t>
      </w:r>
      <w:proofErr w:type="gramStart"/>
      <w:r w:rsidRPr="00DD25C1">
        <w:rPr>
          <w:rFonts w:ascii="Times New Roman" w:hAnsi="Times New Roman" w:cs="Times New Roman"/>
          <w:sz w:val="28"/>
          <w:szCs w:val="28"/>
        </w:rPr>
        <w:t xml:space="preserve">Информирование контролируемых лиц о совершаемых </w:t>
      </w:r>
      <w:r w:rsidR="00571ADC" w:rsidRPr="00DD25C1">
        <w:rPr>
          <w:rFonts w:ascii="Times New Roman" w:hAnsi="Times New Roman" w:cs="Times New Roman"/>
          <w:sz w:val="28"/>
          <w:szCs w:val="28"/>
        </w:rPr>
        <w:t xml:space="preserve">инспектором </w:t>
      </w:r>
      <w:r w:rsidRPr="00DD25C1">
        <w:rPr>
          <w:rFonts w:ascii="Times New Roman" w:hAnsi="Times New Roman" w:cs="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DD25C1">
        <w:rPr>
          <w:rFonts w:ascii="Times New Roman" w:hAnsi="Times New Roman" w:cs="Times New Roman"/>
          <w:sz w:val="28"/>
          <w:szCs w:val="28"/>
        </w:rPr>
        <w:t xml:space="preserve"> государственную информационную систему «Единый портал государственных и муниципальных услуг (функций)»</w:t>
      </w:r>
      <w:r w:rsidRPr="00DD25C1">
        <w:rPr>
          <w:rFonts w:ascii="Times New Roman" w:hAnsi="Times New Roman"/>
          <w:sz w:val="24"/>
          <w:szCs w:val="24"/>
        </w:rPr>
        <w:t xml:space="preserve"> </w:t>
      </w:r>
      <w:r w:rsidRPr="00DD25C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76224" w:rsidRPr="00EB6C4A" w:rsidRDefault="00376224" w:rsidP="004178DF">
      <w:pPr>
        <w:pStyle w:val="HTML"/>
        <w:ind w:firstLine="709"/>
        <w:jc w:val="both"/>
        <w:rPr>
          <w:rFonts w:ascii="Verdana" w:hAnsi="Verdana"/>
          <w:color w:val="FF0000"/>
          <w:sz w:val="28"/>
          <w:szCs w:val="28"/>
        </w:rPr>
      </w:pPr>
    </w:p>
    <w:p w:rsidR="0024234A" w:rsidRPr="00D85AFB" w:rsidRDefault="0024234A" w:rsidP="00376224">
      <w:pPr>
        <w:pStyle w:val="ConsPlusTitle"/>
        <w:ind w:firstLine="426"/>
        <w:jc w:val="center"/>
        <w:outlineLvl w:val="1"/>
        <w:rPr>
          <w:sz w:val="28"/>
          <w:szCs w:val="28"/>
        </w:rPr>
      </w:pPr>
      <w:r w:rsidRPr="00D85AFB">
        <w:rPr>
          <w:sz w:val="28"/>
          <w:szCs w:val="28"/>
        </w:rPr>
        <w:t xml:space="preserve">2. </w:t>
      </w:r>
      <w:r w:rsidR="004178DF" w:rsidRPr="00D85AFB">
        <w:rPr>
          <w:sz w:val="28"/>
          <w:szCs w:val="28"/>
        </w:rPr>
        <w:t>При осуществлении муниципального контроля система оценки и управления рисками не применяется.</w:t>
      </w:r>
    </w:p>
    <w:p w:rsidR="0024234A" w:rsidRPr="004178DF" w:rsidRDefault="0024234A" w:rsidP="00376224">
      <w:pPr>
        <w:widowControl/>
        <w:tabs>
          <w:tab w:val="left" w:pos="1134"/>
        </w:tabs>
        <w:jc w:val="center"/>
        <w:rPr>
          <w:rFonts w:ascii="Times New Roman" w:hAnsi="Times New Roman"/>
          <w:sz w:val="28"/>
        </w:rPr>
      </w:pPr>
    </w:p>
    <w:p w:rsidR="0024234A" w:rsidRPr="00D85AFB" w:rsidRDefault="0024234A" w:rsidP="004178DF">
      <w:pPr>
        <w:widowControl/>
        <w:tabs>
          <w:tab w:val="left" w:pos="1134"/>
        </w:tabs>
        <w:jc w:val="center"/>
        <w:rPr>
          <w:rFonts w:ascii="Times New Roman" w:hAnsi="Times New Roman"/>
          <w:b/>
          <w:color w:val="auto"/>
          <w:sz w:val="28"/>
        </w:rPr>
      </w:pPr>
      <w:r w:rsidRPr="00D85AFB">
        <w:rPr>
          <w:rFonts w:ascii="Times New Roman" w:hAnsi="Times New Roman"/>
          <w:b/>
          <w:color w:val="auto"/>
          <w:sz w:val="28"/>
        </w:rPr>
        <w:t>3. Виды профилактических мероприятий, которые проводятся</w:t>
      </w:r>
      <w:r w:rsidR="004178DF" w:rsidRPr="00D85AFB">
        <w:rPr>
          <w:rFonts w:ascii="Times New Roman" w:hAnsi="Times New Roman"/>
          <w:b/>
          <w:color w:val="auto"/>
          <w:sz w:val="28"/>
        </w:rPr>
        <w:t xml:space="preserve"> </w:t>
      </w:r>
      <w:r w:rsidRPr="00D85AFB">
        <w:rPr>
          <w:rFonts w:ascii="Times New Roman" w:hAnsi="Times New Roman"/>
          <w:b/>
          <w:color w:val="auto"/>
          <w:sz w:val="28"/>
        </w:rPr>
        <w:t>при осуществлении муниципального контроля</w:t>
      </w:r>
    </w:p>
    <w:p w:rsidR="0024234A" w:rsidRPr="00D85AFB" w:rsidRDefault="0024234A" w:rsidP="0024234A">
      <w:pPr>
        <w:widowControl/>
        <w:tabs>
          <w:tab w:val="left" w:pos="1134"/>
        </w:tabs>
        <w:jc w:val="both"/>
        <w:rPr>
          <w:rFonts w:ascii="Times New Roman" w:hAnsi="Times New Roman"/>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F8035B" w:rsidRDefault="00F8035B" w:rsidP="00F8035B">
      <w:pPr>
        <w:pStyle w:val="ConsPlusNormal"/>
        <w:ind w:firstLine="709"/>
        <w:jc w:val="both"/>
        <w:rPr>
          <w:sz w:val="28"/>
        </w:rPr>
      </w:pPr>
      <w:r>
        <w:rPr>
          <w:sz w:val="28"/>
        </w:rPr>
        <w:t>3) консультирование;</w:t>
      </w:r>
    </w:p>
    <w:p w:rsidR="00F8035B" w:rsidRPr="00A50619" w:rsidRDefault="00F8035B" w:rsidP="00A50619">
      <w:pPr>
        <w:pStyle w:val="ConsPlusNormal"/>
        <w:ind w:firstLine="709"/>
        <w:jc w:val="both"/>
        <w:rPr>
          <w:sz w:val="32"/>
        </w:rPr>
      </w:pPr>
      <w:r w:rsidRPr="00F8035B">
        <w:rPr>
          <w:sz w:val="28"/>
        </w:rPr>
        <w:lastRenderedPageBreak/>
        <w:t>4) профилактический визит.</w:t>
      </w:r>
    </w:p>
    <w:p w:rsidR="0024234A" w:rsidRDefault="0024234A" w:rsidP="0024234A">
      <w:pPr>
        <w:pStyle w:val="ConsPlusNormal"/>
        <w:ind w:firstLine="709"/>
        <w:jc w:val="both"/>
        <w:rPr>
          <w:sz w:val="28"/>
        </w:rPr>
      </w:pPr>
    </w:p>
    <w:p w:rsidR="0024234A" w:rsidRPr="00D85AFB" w:rsidRDefault="0024234A" w:rsidP="0024234A">
      <w:pPr>
        <w:pStyle w:val="ConsPlusNormal"/>
        <w:ind w:firstLine="0"/>
        <w:jc w:val="center"/>
        <w:rPr>
          <w:b/>
          <w:sz w:val="28"/>
        </w:rPr>
      </w:pPr>
      <w:r w:rsidRPr="00D85AFB">
        <w:rPr>
          <w:b/>
          <w:sz w:val="28"/>
        </w:rPr>
        <w:t xml:space="preserve">3.1. Информирование контролируемых и иных заинтересованных лиц по вопросам соблюдения обязательных требований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76154" w:rsidRPr="00DD25C1" w:rsidRDefault="0024234A" w:rsidP="00376154">
      <w:pPr>
        <w:pStyle w:val="a8"/>
        <w:widowControl/>
        <w:tabs>
          <w:tab w:val="left" w:pos="1134"/>
        </w:tabs>
        <w:ind w:left="0" w:firstLine="709"/>
        <w:jc w:val="both"/>
        <w:rPr>
          <w:rFonts w:ascii="Times New Roman" w:hAnsi="Times New Roman"/>
          <w:sz w:val="28"/>
          <w:lang w:val="ru-RU"/>
        </w:rPr>
      </w:pPr>
      <w:r w:rsidRPr="00DD25C1">
        <w:rPr>
          <w:rFonts w:ascii="Times New Roman" w:hAnsi="Times New Roman"/>
          <w:sz w:val="28"/>
          <w:lang w:val="ru-RU"/>
        </w:rPr>
        <w:t xml:space="preserve">3.1.2. Контрольный орган обязан </w:t>
      </w:r>
      <w:proofErr w:type="gramStart"/>
      <w:r w:rsidRPr="00DD25C1">
        <w:rPr>
          <w:rFonts w:ascii="Times New Roman" w:hAnsi="Times New Roman"/>
          <w:sz w:val="28"/>
          <w:lang w:val="ru-RU"/>
        </w:rPr>
        <w:t>размещать и поддерживать</w:t>
      </w:r>
      <w:proofErr w:type="gramEnd"/>
      <w:r w:rsidRPr="00DD25C1">
        <w:rPr>
          <w:rFonts w:ascii="Times New Roman" w:hAnsi="Times New Roman"/>
          <w:sz w:val="28"/>
          <w:lang w:val="ru-RU"/>
        </w:rPr>
        <w:t xml:space="preserve"> в актуальном состоянии на своем официальном сайте в сети «Интернет» </w:t>
      </w:r>
      <w:r w:rsidRPr="00DD25C1">
        <w:rPr>
          <w:rFonts w:ascii="Times New Roman" w:hAnsi="Times New Roman"/>
          <w:sz w:val="28"/>
        </w:rPr>
        <w:t>сведени</w:t>
      </w:r>
      <w:r w:rsidRPr="00DD25C1">
        <w:rPr>
          <w:rFonts w:ascii="Times New Roman" w:hAnsi="Times New Roman"/>
          <w:sz w:val="28"/>
          <w:lang w:val="ru-RU"/>
        </w:rPr>
        <w:t>я, определенные частью 3 с</w:t>
      </w:r>
      <w:r w:rsidR="004178DF" w:rsidRPr="00DD25C1">
        <w:rPr>
          <w:rFonts w:ascii="Times New Roman" w:hAnsi="Times New Roman"/>
          <w:sz w:val="28"/>
          <w:lang w:val="ru-RU"/>
        </w:rPr>
        <w:t xml:space="preserve">татьи 46 Федерального закона </w:t>
      </w:r>
      <w:r w:rsidRPr="00DD25C1">
        <w:rPr>
          <w:rFonts w:ascii="Times New Roman" w:hAnsi="Times New Roman"/>
          <w:sz w:val="28"/>
          <w:lang w:val="ru-RU"/>
        </w:rPr>
        <w:t>№ 248-ФЗ.</w:t>
      </w:r>
      <w:r w:rsidRPr="00DD25C1">
        <w:rPr>
          <w:rFonts w:ascii="Times New Roman" w:hAnsi="Times New Roman"/>
          <w:sz w:val="28"/>
        </w:rPr>
        <w:t xml:space="preserve"> </w:t>
      </w:r>
      <w:r w:rsidRPr="00DD25C1">
        <w:rPr>
          <w:rFonts w:ascii="Times New Roman" w:hAnsi="Times New Roman"/>
          <w:sz w:val="28"/>
          <w:lang w:val="ru-RU"/>
        </w:rPr>
        <w:t xml:space="preserve"> </w:t>
      </w:r>
    </w:p>
    <w:p w:rsidR="0024234A" w:rsidRPr="00DD25C1" w:rsidRDefault="0024234A" w:rsidP="00F37444">
      <w:pPr>
        <w:widowControl/>
        <w:rPr>
          <w:rFonts w:ascii="Times New Roman" w:hAnsi="Times New Roman"/>
          <w:color w:val="auto"/>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 xml:space="preserve">3.2. Предостережение о недопустимости нарушения </w:t>
      </w: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571ADC">
        <w:rPr>
          <w:sz w:val="28"/>
        </w:rPr>
        <w:t>регистрации</w:t>
      </w:r>
      <w:r w:rsidRPr="003D0CAA">
        <w:rPr>
          <w:sz w:val="28"/>
        </w:rPr>
        <w:t>.</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Pr="00D85AFB" w:rsidRDefault="0024234A" w:rsidP="0024234A">
      <w:pPr>
        <w:widowControl/>
        <w:jc w:val="center"/>
        <w:rPr>
          <w:rFonts w:ascii="Times New Roman" w:hAnsi="Times New Roman"/>
          <w:b/>
          <w:sz w:val="28"/>
        </w:rPr>
      </w:pPr>
      <w:r w:rsidRPr="00D85AFB">
        <w:rPr>
          <w:rFonts w:ascii="Times New Roman" w:hAnsi="Times New Roman"/>
          <w:b/>
          <w:sz w:val="28"/>
        </w:rPr>
        <w:t>3.3. Консультирование</w:t>
      </w:r>
    </w:p>
    <w:p w:rsidR="0024234A" w:rsidRDefault="0024234A" w:rsidP="0024234A">
      <w:pPr>
        <w:widowControl/>
        <w:ind w:firstLine="709"/>
        <w:jc w:val="center"/>
        <w:rPr>
          <w:rFonts w:ascii="Times New Roman" w:hAnsi="Times New Roman"/>
          <w:b/>
          <w:sz w:val="28"/>
        </w:rPr>
      </w:pPr>
    </w:p>
    <w:p w:rsidR="00F37444" w:rsidRPr="00DD25C1"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Pr="00DD25C1">
        <w:rPr>
          <w:rFonts w:ascii="Times New Roman" w:hAnsi="Times New Roman"/>
          <w:sz w:val="28"/>
          <w:szCs w:val="28"/>
        </w:rPr>
        <w:t>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Контрольного органа, по обращениям контролируемых лиц и их представителей без взимания платы.</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DD25C1">
        <w:rPr>
          <w:rFonts w:ascii="Times New Roman" w:hAnsi="Times New Roman"/>
          <w:sz w:val="28"/>
          <w:szCs w:val="28"/>
          <w:lang w:val="ru-RU"/>
        </w:rPr>
        <w:t xml:space="preserve">3.3.2. </w:t>
      </w:r>
      <w:r w:rsidRPr="00DD25C1">
        <w:rPr>
          <w:rFonts w:ascii="Times New Roman" w:hAnsi="Times New Roman"/>
          <w:sz w:val="28"/>
          <w:szCs w:val="28"/>
        </w:rPr>
        <w:t>Консультирование может осуществляться должностным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лиц</w:t>
      </w:r>
      <w:r w:rsidR="00571ADC" w:rsidRPr="00DD25C1">
        <w:rPr>
          <w:rFonts w:ascii="Times New Roman" w:hAnsi="Times New Roman"/>
          <w:sz w:val="28"/>
          <w:szCs w:val="28"/>
          <w:lang w:val="ru-RU"/>
        </w:rPr>
        <w:t>а</w:t>
      </w:r>
      <w:r w:rsidRPr="00DD25C1">
        <w:rPr>
          <w:rFonts w:ascii="Times New Roman" w:hAnsi="Times New Roman"/>
          <w:sz w:val="28"/>
          <w:szCs w:val="28"/>
        </w:rPr>
        <w:t>м</w:t>
      </w:r>
      <w:r w:rsidR="00571ADC" w:rsidRPr="00DD25C1">
        <w:rPr>
          <w:rFonts w:ascii="Times New Roman" w:hAnsi="Times New Roman"/>
          <w:sz w:val="28"/>
          <w:szCs w:val="28"/>
          <w:lang w:val="ru-RU"/>
        </w:rPr>
        <w:t>и</w:t>
      </w:r>
      <w:r w:rsidRPr="00DD25C1">
        <w:rPr>
          <w:rFonts w:ascii="Times New Roman" w:hAnsi="Times New Roman"/>
          <w:sz w:val="28"/>
          <w:szCs w:val="28"/>
        </w:rPr>
        <w:t xml:space="preserve"> </w:t>
      </w:r>
      <w:r w:rsidRPr="00376154">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1"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w:t>
      </w:r>
      <w:r w:rsidR="00927719">
        <w:rPr>
          <w:rFonts w:ascii="Times New Roman" w:hAnsi="Times New Roman"/>
          <w:sz w:val="28"/>
          <w:szCs w:val="28"/>
          <w:lang w:val="ru-RU"/>
        </w:rPr>
        <w:t>№</w:t>
      </w:r>
      <w:r w:rsidRPr="00376154">
        <w:rPr>
          <w:rFonts w:ascii="Times New Roman" w:hAnsi="Times New Roman"/>
          <w:sz w:val="28"/>
          <w:szCs w:val="28"/>
        </w:rPr>
        <w:t xml:space="preserve"> 59-ФЗ </w:t>
      </w:r>
      <w:r w:rsidR="00927719">
        <w:rPr>
          <w:rFonts w:ascii="Times New Roman" w:hAnsi="Times New Roman"/>
          <w:sz w:val="28"/>
          <w:szCs w:val="28"/>
          <w:lang w:val="ru-RU"/>
        </w:rPr>
        <w:t>«</w:t>
      </w:r>
      <w:r w:rsidRPr="00376154">
        <w:rPr>
          <w:rFonts w:ascii="Times New Roman" w:hAnsi="Times New Roman"/>
          <w:sz w:val="28"/>
          <w:szCs w:val="28"/>
        </w:rPr>
        <w:t>О порядке рассмотрения обращений граждан Российской Федерации</w:t>
      </w:r>
      <w:r w:rsidR="00927719">
        <w:rPr>
          <w:rFonts w:ascii="Times New Roman" w:hAnsi="Times New Roman"/>
          <w:sz w:val="28"/>
          <w:szCs w:val="28"/>
          <w:lang w:val="ru-RU"/>
        </w:rPr>
        <w:t>»</w:t>
      </w:r>
      <w:r w:rsidRPr="00376154">
        <w:rPr>
          <w:rFonts w:ascii="Times New Roman" w:hAnsi="Times New Roman"/>
          <w:sz w:val="28"/>
          <w:szCs w:val="28"/>
        </w:rPr>
        <w:t>.</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571ADC" w:rsidRPr="00DD25C1">
        <w:rPr>
          <w:rFonts w:ascii="Times New Roman" w:hAnsi="Times New Roman"/>
          <w:sz w:val="28"/>
          <w:szCs w:val="28"/>
          <w:lang w:val="ru-RU"/>
        </w:rPr>
        <w:t xml:space="preserve">инспектора </w:t>
      </w:r>
      <w:r w:rsidRPr="00376154">
        <w:rPr>
          <w:rFonts w:ascii="Times New Roman" w:hAnsi="Times New Roman"/>
          <w:sz w:val="28"/>
          <w:szCs w:val="28"/>
        </w:rPr>
        <w:t>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37444" w:rsidRPr="0037615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37444" w:rsidRDefault="00F37444" w:rsidP="00F374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71ADC" w:rsidRPr="00DD25C1" w:rsidRDefault="00571ADC" w:rsidP="00571ADC">
      <w:pPr>
        <w:pStyle w:val="a8"/>
        <w:widowControl/>
        <w:tabs>
          <w:tab w:val="left" w:pos="1134"/>
        </w:tabs>
        <w:ind w:left="0" w:firstLine="709"/>
        <w:jc w:val="both"/>
        <w:rPr>
          <w:rFonts w:ascii="Times New Roman" w:hAnsi="Times New Roman"/>
          <w:sz w:val="28"/>
          <w:szCs w:val="28"/>
          <w:lang w:val="ru-RU"/>
        </w:rPr>
      </w:pPr>
      <w:r w:rsidRPr="00DD25C1">
        <w:rPr>
          <w:rFonts w:ascii="Times New Roman" w:hAnsi="Times New Roman"/>
          <w:sz w:val="28"/>
          <w:szCs w:val="28"/>
          <w:lang w:val="ru-RU"/>
        </w:rPr>
        <w:t xml:space="preserve">3.3.8. При осуществлении консультирования </w:t>
      </w:r>
      <w:r w:rsidR="00305A34" w:rsidRPr="00DD25C1">
        <w:rPr>
          <w:rFonts w:ascii="Times New Roman" w:hAnsi="Times New Roman"/>
          <w:sz w:val="28"/>
          <w:szCs w:val="28"/>
          <w:lang w:val="ru-RU"/>
        </w:rPr>
        <w:t>инспектор</w:t>
      </w:r>
      <w:r w:rsidRPr="00DD25C1">
        <w:rPr>
          <w:rFonts w:ascii="Times New Roman" w:hAnsi="Times New Roman"/>
          <w:sz w:val="28"/>
          <w:szCs w:val="28"/>
          <w:lang w:val="ru-RU"/>
        </w:rPr>
        <w:t xml:space="preserve">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571ADC" w:rsidRPr="00DD25C1" w:rsidRDefault="00571ADC" w:rsidP="00F37444">
      <w:pPr>
        <w:pStyle w:val="a8"/>
        <w:widowControl/>
        <w:tabs>
          <w:tab w:val="left" w:pos="1134"/>
        </w:tabs>
        <w:ind w:left="0" w:firstLine="709"/>
        <w:jc w:val="both"/>
        <w:rPr>
          <w:rFonts w:ascii="Times New Roman" w:hAnsi="Times New Roman"/>
          <w:sz w:val="28"/>
          <w:szCs w:val="28"/>
          <w:lang w:val="ru-RU"/>
        </w:rPr>
      </w:pPr>
    </w:p>
    <w:p w:rsidR="00F8035B" w:rsidRDefault="00F8035B" w:rsidP="0024234A">
      <w:pPr>
        <w:pStyle w:val="ConsPlusNormal"/>
        <w:ind w:firstLine="709"/>
        <w:jc w:val="both"/>
        <w:rPr>
          <w:sz w:val="28"/>
        </w:rPr>
      </w:pPr>
    </w:p>
    <w:p w:rsidR="00F8035B" w:rsidRPr="00D85AFB" w:rsidRDefault="00F8035B" w:rsidP="00F8035B">
      <w:pPr>
        <w:pStyle w:val="ConsPlusNormal"/>
        <w:ind w:firstLine="709"/>
        <w:jc w:val="center"/>
        <w:rPr>
          <w:b/>
          <w:sz w:val="28"/>
        </w:rPr>
      </w:pPr>
      <w:r w:rsidRPr="00D85AFB">
        <w:rPr>
          <w:b/>
          <w:sz w:val="28"/>
        </w:rPr>
        <w:t>3.4. Профилактический визит</w:t>
      </w:r>
    </w:p>
    <w:p w:rsidR="00F8035B" w:rsidRPr="00F8035B" w:rsidRDefault="00F8035B" w:rsidP="00F8035B">
      <w:pPr>
        <w:pStyle w:val="ConsPlusNormal"/>
        <w:ind w:firstLine="709"/>
        <w:contextualSpacing/>
        <w:jc w:val="center"/>
        <w:rPr>
          <w:sz w:val="28"/>
          <w:szCs w:val="28"/>
        </w:rPr>
      </w:pPr>
    </w:p>
    <w:p w:rsidR="00F8035B" w:rsidRDefault="00F8035B" w:rsidP="00F8035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305A34">
        <w:rPr>
          <w:rFonts w:ascii="Times New Roman" w:eastAsiaTheme="minorHAnsi" w:hAnsi="Times New Roman"/>
          <w:color w:val="auto"/>
          <w:sz w:val="28"/>
          <w:szCs w:val="28"/>
          <w:lang w:eastAsia="en-US"/>
        </w:rPr>
        <w:t xml:space="preserve"> </w:t>
      </w:r>
      <w:r w:rsidR="00305A34" w:rsidRPr="00DD25C1">
        <w:rPr>
          <w:rFonts w:ascii="Times New Roman" w:eastAsiaTheme="minorHAnsi" w:hAnsi="Times New Roman"/>
          <w:color w:val="auto"/>
          <w:sz w:val="28"/>
          <w:szCs w:val="28"/>
          <w:lang w:eastAsia="en-US"/>
        </w:rPr>
        <w:t>№ 248 - ФЗ</w:t>
      </w:r>
      <w:r w:rsidRPr="00DD25C1">
        <w:rPr>
          <w:rFonts w:ascii="Times New Roman" w:eastAsiaTheme="minorHAnsi" w:hAnsi="Times New Roman"/>
          <w:color w:val="auto"/>
          <w:sz w:val="28"/>
          <w:szCs w:val="28"/>
          <w:lang w:eastAsia="en-US"/>
        </w:rPr>
        <w:t xml:space="preserve">. </w:t>
      </w:r>
      <w:r w:rsidRPr="00F8035B">
        <w:rPr>
          <w:rFonts w:ascii="Times New Roman" w:eastAsiaTheme="minorHAnsi" w:hAnsi="Times New Roman"/>
          <w:color w:val="auto"/>
          <w:sz w:val="28"/>
          <w:szCs w:val="28"/>
          <w:lang w:eastAsia="en-US"/>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305A34">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305A34" w:rsidRPr="00DD25C1">
        <w:rPr>
          <w:rFonts w:ascii="Times New Roman" w:hAnsi="Times New Roman"/>
          <w:color w:val="auto"/>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F8035B" w:rsidRDefault="00F8035B" w:rsidP="00F8035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4234A" w:rsidRDefault="00F8035B" w:rsidP="00716C50">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05A34">
        <w:rPr>
          <w:rFonts w:ascii="Times New Roman" w:hAnsi="Times New Roman"/>
          <w:sz w:val="28"/>
          <w:szCs w:val="28"/>
        </w:rPr>
        <w:t>инспектор</w:t>
      </w:r>
      <w:r w:rsidRPr="00F8035B">
        <w:rPr>
          <w:rFonts w:ascii="Times New Roman" w:hAnsi="Times New Roman"/>
          <w:sz w:val="28"/>
          <w:szCs w:val="28"/>
        </w:rPr>
        <w:t xml:space="preserve">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roofErr w:type="gramEnd"/>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lastRenderedPageBreak/>
        <w:t>3.4.6.</w:t>
      </w:r>
      <w:r w:rsidRPr="00B3690D">
        <w:rPr>
          <w:rFonts w:ascii="Times New Roman" w:hAnsi="Times New Roman"/>
          <w:sz w:val="28"/>
        </w:rPr>
        <w:t xml:space="preserve"> </w:t>
      </w:r>
      <w:r w:rsidRPr="00B3690D">
        <w:rPr>
          <w:rFonts w:ascii="Times New Roman" w:hAnsi="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B3690D">
        <w:rPr>
          <w:rFonts w:ascii="Times New Roman" w:hAnsi="Times New Roman"/>
          <w:sz w:val="28"/>
          <w:szCs w:val="28"/>
        </w:rPr>
        <w:t>позднее</w:t>
      </w:r>
      <w:proofErr w:type="gramEnd"/>
      <w:r w:rsidRPr="00B3690D">
        <w:rPr>
          <w:rFonts w:ascii="Times New Roman" w:hAnsi="Times New Roman"/>
          <w:sz w:val="28"/>
          <w:szCs w:val="28"/>
        </w:rPr>
        <w:t xml:space="preserve"> чем за пять рабочих дней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B3690D">
        <w:rPr>
          <w:rFonts w:ascii="Times New Roman" w:hAnsi="Times New Roman"/>
          <w:sz w:val="28"/>
          <w:szCs w:val="28"/>
        </w:rPr>
        <w:t>позднее</w:t>
      </w:r>
      <w:proofErr w:type="gramEnd"/>
      <w:r w:rsidRPr="00B3690D">
        <w:rPr>
          <w:rFonts w:ascii="Times New Roman" w:hAnsi="Times New Roman"/>
          <w:sz w:val="28"/>
          <w:szCs w:val="28"/>
        </w:rPr>
        <w:t xml:space="preserve"> чем за три рабочих дня до даты его проведения.</w:t>
      </w:r>
    </w:p>
    <w:p w:rsidR="00305A34" w:rsidRPr="00B3690D" w:rsidRDefault="00305A34" w:rsidP="00305A34">
      <w:pPr>
        <w:widowControl/>
        <w:autoSpaceDE w:val="0"/>
        <w:autoSpaceDN w:val="0"/>
        <w:adjustRightInd w:val="0"/>
        <w:ind w:firstLine="709"/>
        <w:contextualSpacing/>
        <w:jc w:val="both"/>
        <w:rPr>
          <w:rFonts w:ascii="Times New Roman" w:hAnsi="Times New Roman"/>
          <w:sz w:val="28"/>
          <w:szCs w:val="28"/>
        </w:rPr>
      </w:pPr>
      <w:r w:rsidRPr="00B3690D">
        <w:rPr>
          <w:rFonts w:ascii="Times New Roman" w:hAnsi="Times New Roman"/>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27719" w:rsidRDefault="00927719"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F8035B">
      <w:pPr>
        <w:widowControl/>
        <w:tabs>
          <w:tab w:val="left" w:pos="1134"/>
        </w:tabs>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00F8035B" w:rsidRPr="00DB020A">
        <w:rPr>
          <w:sz w:val="28"/>
        </w:rPr>
        <w:t>при взаимодействии</w:t>
      </w:r>
      <w:r w:rsidRPr="00DB020A">
        <w:rPr>
          <w:sz w:val="28"/>
        </w:rPr>
        <w:t xml:space="preserve">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Pr="00DD25C1">
        <w:rPr>
          <w:rFonts w:ascii="Times New Roman" w:hAnsi="Times New Roman"/>
          <w:sz w:val="28"/>
        </w:rPr>
        <w:t xml:space="preserve">инспектора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w:t>
      </w:r>
      <w:r w:rsidR="00F8035B" w:rsidRPr="00DB020A">
        <w:rPr>
          <w:rFonts w:ascii="Times New Roman" w:hAnsi="Times New Roman"/>
          <w:color w:val="auto"/>
          <w:sz w:val="28"/>
        </w:rPr>
        <w:t xml:space="preserve">при </w:t>
      </w:r>
      <w:r w:rsidR="00F8035B" w:rsidRPr="00DB020A">
        <w:rPr>
          <w:rFonts w:ascii="Times New Roman" w:eastAsia="Calibri" w:hAnsi="Times New Roman"/>
          <w:color w:val="auto"/>
          <w:sz w:val="28"/>
          <w:szCs w:val="28"/>
          <w:lang w:eastAsia="en-US"/>
        </w:rPr>
        <w:t>взаимодействии</w:t>
      </w:r>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F37444"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3) </w:t>
      </w:r>
      <w:r w:rsidR="00F37444" w:rsidRPr="000E7BBF">
        <w:rPr>
          <w:rFonts w:ascii="Times New Roman" w:hAnsi="Times New Roman"/>
          <w:color w:val="auto"/>
          <w:sz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sidR="00F37444" w:rsidRPr="000E7BBF">
        <w:rPr>
          <w:rFonts w:ascii="Times New Roman" w:hAnsi="Times New Roman"/>
          <w:color w:val="auto"/>
          <w:sz w:val="28"/>
        </w:rPr>
        <w:lastRenderedPageBreak/>
        <w:t>и гражданина по поступившим в органы прокуратуры материалам и обращениям;</w:t>
      </w:r>
    </w:p>
    <w:p w:rsidR="0024234A" w:rsidRPr="000E7BBF" w:rsidRDefault="0024234A" w:rsidP="00784434">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w:t>
      </w:r>
      <w:r w:rsidR="00784434" w:rsidRPr="000E7BBF">
        <w:rPr>
          <w:rFonts w:ascii="Times New Roman" w:hAnsi="Times New Roman"/>
          <w:color w:val="auto"/>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00784434" w:rsidRPr="000E7BBF">
          <w:rPr>
            <w:rFonts w:ascii="Times New Roman" w:hAnsi="Times New Roman"/>
            <w:color w:val="auto"/>
            <w:sz w:val="28"/>
          </w:rPr>
          <w:t>частью 1 статьи 95</w:t>
        </w:r>
      </w:hyperlink>
      <w:r w:rsidR="00784434" w:rsidRPr="000E7BBF">
        <w:rPr>
          <w:rFonts w:ascii="Times New Roman" w:hAnsi="Times New Roman"/>
          <w:color w:val="auto"/>
          <w:sz w:val="28"/>
        </w:rPr>
        <w:t xml:space="preserve"> Федерального закона.</w:t>
      </w:r>
    </w:p>
    <w:p w:rsidR="00305A34" w:rsidRPr="00DD25C1" w:rsidRDefault="00305A34" w:rsidP="00305A34">
      <w:pPr>
        <w:pStyle w:val="a8"/>
        <w:widowControl/>
        <w:tabs>
          <w:tab w:val="left" w:pos="1134"/>
        </w:tabs>
        <w:ind w:left="0" w:firstLine="709"/>
        <w:jc w:val="both"/>
        <w:rPr>
          <w:rFonts w:ascii="Times New Roman" w:hAnsi="Times New Roman"/>
          <w:sz w:val="28"/>
        </w:rPr>
      </w:pPr>
      <w:r w:rsidRPr="00DD25C1">
        <w:rPr>
          <w:rFonts w:ascii="Times New Roman" w:hAnsi="Times New Roman"/>
          <w:sz w:val="28"/>
        </w:rPr>
        <w:t xml:space="preserve">Контрольные мероприятия без взаимодействия проводятся </w:t>
      </w:r>
      <w:r w:rsidR="00DD25C1" w:rsidRPr="00DD25C1">
        <w:rPr>
          <w:rFonts w:ascii="Times New Roman" w:hAnsi="Times New Roman"/>
          <w:sz w:val="28"/>
          <w:lang w:val="ru-RU"/>
        </w:rPr>
        <w:t>инспектором</w:t>
      </w:r>
      <w:r w:rsidRPr="00DD25C1">
        <w:rPr>
          <w:rFonts w:ascii="Times New Roman" w:hAnsi="Times New Roman"/>
          <w:sz w:val="28"/>
          <w:lang w:val="ru-RU"/>
        </w:rPr>
        <w:t xml:space="preserve"> </w:t>
      </w:r>
      <w:r w:rsidRPr="00DD25C1">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DD25C1">
        <w:rPr>
          <w:rFonts w:ascii="Times New Roman" w:hAnsi="Times New Roman"/>
          <w:sz w:val="28"/>
          <w:lang w:val="ru-RU"/>
        </w:rPr>
        <w:t>Федеральным законом №248-ФЗ</w:t>
      </w:r>
      <w:r w:rsidRPr="00DD25C1">
        <w:rPr>
          <w:rFonts w:ascii="Times New Roman" w:hAnsi="Times New Roman"/>
          <w:sz w:val="28"/>
        </w:rPr>
        <w:t>.</w:t>
      </w:r>
    </w:p>
    <w:p w:rsidR="00855714" w:rsidRPr="003D0CAA" w:rsidRDefault="00855714" w:rsidP="00855714">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A3645A" w:rsidRPr="00DD25C1">
        <w:rPr>
          <w:rFonts w:ascii="Times New Roman" w:hAnsi="Times New Roman"/>
          <w:color w:val="auto"/>
          <w:sz w:val="28"/>
        </w:rPr>
        <w:t>руководителем</w:t>
      </w:r>
      <w:r w:rsidRPr="00DD25C1">
        <w:rPr>
          <w:rFonts w:ascii="Times New Roman" w:hAnsi="Times New Roman"/>
          <w:color w:val="auto"/>
          <w:sz w:val="28"/>
        </w:rPr>
        <w:t xml:space="preserve">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855714" w:rsidRPr="00855714" w:rsidRDefault="00855714" w:rsidP="00855714">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05A34" w:rsidRPr="00855714" w:rsidRDefault="00305A34" w:rsidP="00305A34">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Pr>
          <w:rFonts w:ascii="Times New Roman" w:hAnsi="Times New Roman" w:cs="Times New Roman"/>
          <w:sz w:val="28"/>
          <w:szCs w:val="28"/>
        </w:rPr>
        <w:t>статьей 64 Федерального закона №248-ФЗ</w:t>
      </w:r>
      <w:r w:rsidRPr="003D0CAA">
        <w:rPr>
          <w:rFonts w:ascii="Times New Roman" w:hAnsi="Times New Roman" w:cs="Times New Roman"/>
          <w:sz w:val="28"/>
          <w:szCs w:val="28"/>
        </w:rPr>
        <w:t>.</w:t>
      </w:r>
      <w:proofErr w:type="gramEnd"/>
    </w:p>
    <w:p w:rsidR="00305A34" w:rsidRPr="00DD25C1" w:rsidRDefault="00305A34" w:rsidP="00305A34">
      <w:pPr>
        <w:widowControl/>
        <w:tabs>
          <w:tab w:val="left" w:pos="1134"/>
        </w:tabs>
        <w:jc w:val="both"/>
        <w:rPr>
          <w:rFonts w:ascii="Times New Roman" w:hAnsi="Times New Roman"/>
          <w:color w:val="auto"/>
          <w:sz w:val="28"/>
        </w:rPr>
      </w:pPr>
      <w:r w:rsidRPr="00DD25C1">
        <w:rPr>
          <w:rFonts w:ascii="Times New Roman" w:hAnsi="Times New Roman"/>
          <w:color w:val="auto"/>
          <w:sz w:val="28"/>
        </w:rPr>
        <w:t xml:space="preserve">          4.1.7. Контрольные мероприятия, указанные в решении Контрольного органа о проведении контрольного мероприятия проводятся </w:t>
      </w:r>
      <w:r w:rsidR="00AF64A9" w:rsidRPr="00DD25C1">
        <w:rPr>
          <w:rFonts w:ascii="Times New Roman" w:hAnsi="Times New Roman"/>
          <w:color w:val="auto"/>
          <w:sz w:val="28"/>
        </w:rPr>
        <w:t>инспектором</w:t>
      </w:r>
      <w:r w:rsidRPr="00DD25C1">
        <w:rPr>
          <w:rFonts w:ascii="Times New Roman" w:hAnsi="Times New Roman"/>
          <w:color w:val="auto"/>
          <w:sz w:val="28"/>
        </w:rPr>
        <w:t>.</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DD25C1">
        <w:rPr>
          <w:rFonts w:ascii="Times New Roman" w:hAnsi="Times New Roman"/>
          <w:sz w:val="28"/>
          <w:lang w:val="ru-RU"/>
        </w:rPr>
        <w:t>8</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305A34">
      <w:pPr>
        <w:pStyle w:val="ConsPlusNormal"/>
        <w:ind w:firstLine="709"/>
        <w:jc w:val="both"/>
        <w:rPr>
          <w:sz w:val="28"/>
        </w:rPr>
      </w:pPr>
      <w:r w:rsidRPr="003D0CAA">
        <w:rPr>
          <w:sz w:val="28"/>
        </w:rPr>
        <w:t>4.1.</w:t>
      </w:r>
      <w:r w:rsidR="00477E86">
        <w:rPr>
          <w:sz w:val="28"/>
        </w:rPr>
        <w:t>9</w:t>
      </w:r>
      <w:r w:rsidRPr="003D0CAA">
        <w:rPr>
          <w:sz w:val="28"/>
        </w:rPr>
        <w:t>.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lastRenderedPageBreak/>
        <w:t>4.1.</w:t>
      </w:r>
      <w:r w:rsidR="004F7C9C">
        <w:rPr>
          <w:sz w:val="28"/>
        </w:rPr>
        <w:t>1</w:t>
      </w:r>
      <w:r w:rsidR="00477E86">
        <w:rPr>
          <w:sz w:val="28"/>
        </w:rPr>
        <w:t>0</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D25C1" w:rsidRDefault="0024234A" w:rsidP="0024234A">
      <w:pPr>
        <w:pStyle w:val="ConsPlusNormal"/>
        <w:ind w:firstLine="709"/>
        <w:jc w:val="both"/>
        <w:rPr>
          <w:sz w:val="28"/>
        </w:rPr>
      </w:pPr>
      <w:r w:rsidRPr="00DD25C1">
        <w:rPr>
          <w:sz w:val="28"/>
        </w:rPr>
        <w:t>4.1.1</w:t>
      </w:r>
      <w:r w:rsidR="00477E86">
        <w:rPr>
          <w:sz w:val="28"/>
        </w:rPr>
        <w:t>1</w:t>
      </w:r>
      <w:r w:rsidRPr="00DD25C1">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D25C1" w:rsidRDefault="0024234A" w:rsidP="00CC1608">
      <w:pPr>
        <w:widowControl/>
        <w:autoSpaceDE w:val="0"/>
        <w:autoSpaceDN w:val="0"/>
        <w:adjustRightInd w:val="0"/>
        <w:ind w:firstLine="709"/>
        <w:jc w:val="both"/>
        <w:rPr>
          <w:rFonts w:ascii="Times New Roman" w:hAnsi="Times New Roman"/>
          <w:color w:val="auto"/>
          <w:sz w:val="28"/>
        </w:rPr>
      </w:pPr>
      <w:r w:rsidRPr="00DD25C1">
        <w:rPr>
          <w:rFonts w:ascii="Times New Roman" w:hAnsi="Times New Roman"/>
          <w:color w:val="auto"/>
          <w:sz w:val="28"/>
          <w:szCs w:val="28"/>
        </w:rPr>
        <w:t>4.1.1</w:t>
      </w:r>
      <w:r w:rsidR="00477E86">
        <w:rPr>
          <w:rFonts w:ascii="Times New Roman" w:hAnsi="Times New Roman"/>
          <w:color w:val="auto"/>
          <w:sz w:val="28"/>
          <w:szCs w:val="28"/>
        </w:rPr>
        <w:t>2</w:t>
      </w:r>
      <w:r w:rsidRPr="00DD25C1">
        <w:rPr>
          <w:rFonts w:ascii="Times New Roman" w:hAnsi="Times New Roman"/>
          <w:color w:val="auto"/>
          <w:sz w:val="28"/>
          <w:szCs w:val="28"/>
        </w:rPr>
        <w:t xml:space="preserve">. </w:t>
      </w:r>
      <w:r w:rsidR="00ED7A53" w:rsidRPr="00DD25C1">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C1608" w:rsidRDefault="00CC1608" w:rsidP="0024234A">
      <w:pPr>
        <w:pStyle w:val="ConsPlusNormal"/>
        <w:tabs>
          <w:tab w:val="left" w:pos="284"/>
        </w:tabs>
        <w:ind w:firstLine="0"/>
        <w:jc w:val="center"/>
        <w:rPr>
          <w:sz w:val="28"/>
        </w:rPr>
      </w:pPr>
    </w:p>
    <w:p w:rsidR="0024234A" w:rsidRPr="00D85AFB" w:rsidRDefault="0024234A" w:rsidP="0024234A">
      <w:pPr>
        <w:pStyle w:val="ConsPlusNormal"/>
        <w:tabs>
          <w:tab w:val="left" w:pos="284"/>
        </w:tabs>
        <w:ind w:firstLine="0"/>
        <w:jc w:val="center"/>
        <w:rPr>
          <w:b/>
          <w:sz w:val="28"/>
        </w:rPr>
      </w:pPr>
      <w:r w:rsidRPr="00D85AFB">
        <w:rPr>
          <w:b/>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007A7C02" w:rsidRPr="007A7C02">
        <w:rPr>
          <w:sz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4379B"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24234A" w:rsidRPr="0034379B" w:rsidRDefault="0024234A" w:rsidP="0024234A">
      <w:pPr>
        <w:pStyle w:val="ConsPlusNormal"/>
        <w:ind w:firstLine="709"/>
        <w:jc w:val="both"/>
        <w:rPr>
          <w:sz w:val="28"/>
        </w:rPr>
      </w:pPr>
      <w:r w:rsidRPr="0034379B">
        <w:rPr>
          <w:sz w:val="28"/>
        </w:rPr>
        <w:t xml:space="preserve">4.2.2. Предписание оформляется по форме согласно приложению </w:t>
      </w:r>
      <w:r w:rsidR="00E97860" w:rsidRPr="00DD25C1">
        <w:rPr>
          <w:sz w:val="28"/>
        </w:rPr>
        <w:t>1</w:t>
      </w:r>
      <w:r w:rsidRPr="00DD25C1">
        <w:rPr>
          <w:sz w:val="28"/>
        </w:rPr>
        <w:t xml:space="preserve"> </w:t>
      </w:r>
      <w:r w:rsidRPr="0034379B">
        <w:rPr>
          <w:sz w:val="28"/>
        </w:rPr>
        <w:t>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C94475" w:rsidRDefault="0024234A" w:rsidP="00DD25C1">
      <w:pPr>
        <w:pStyle w:val="a8"/>
        <w:widowControl/>
        <w:tabs>
          <w:tab w:val="left" w:pos="1134"/>
        </w:tabs>
        <w:ind w:left="0"/>
        <w:jc w:val="both"/>
        <w:rPr>
          <w:rFonts w:ascii="Times New Roman" w:hAnsi="Times New Roman"/>
          <w:b/>
          <w:sz w:val="28"/>
          <w:szCs w:val="28"/>
          <w:lang w:val="ru-RU"/>
        </w:rPr>
      </w:pPr>
      <w:r w:rsidRPr="00C94475">
        <w:rPr>
          <w:rFonts w:ascii="Times New Roman" w:hAnsi="Times New Roman"/>
          <w:b/>
          <w:sz w:val="28"/>
          <w:szCs w:val="28"/>
        </w:rPr>
        <w:t>4.</w:t>
      </w:r>
      <w:r w:rsidRPr="00C94475">
        <w:rPr>
          <w:rFonts w:ascii="Times New Roman" w:hAnsi="Times New Roman"/>
          <w:b/>
          <w:sz w:val="28"/>
          <w:szCs w:val="28"/>
          <w:lang w:val="ru-RU"/>
        </w:rPr>
        <w:t>3</w:t>
      </w:r>
      <w:r w:rsidRPr="00C94475">
        <w:rPr>
          <w:rFonts w:ascii="Times New Roman" w:hAnsi="Times New Roman"/>
          <w:b/>
          <w:sz w:val="28"/>
          <w:szCs w:val="28"/>
        </w:rPr>
        <w:t>.</w:t>
      </w:r>
      <w:r w:rsidR="00355FBE" w:rsidRPr="00C94475">
        <w:rPr>
          <w:rFonts w:ascii="Times New Roman" w:hAnsi="Times New Roman"/>
          <w:b/>
          <w:sz w:val="28"/>
          <w:szCs w:val="28"/>
        </w:rPr>
        <w:t xml:space="preserve"> Плановые контрольные</w:t>
      </w:r>
      <w:r w:rsidR="00355FBE" w:rsidRPr="00C94475">
        <w:rPr>
          <w:rFonts w:ascii="Times New Roman" w:hAnsi="Times New Roman"/>
          <w:b/>
          <w:sz w:val="28"/>
          <w:szCs w:val="28"/>
          <w:lang w:val="ru-RU"/>
        </w:rPr>
        <w:t xml:space="preserve"> </w:t>
      </w:r>
      <w:r w:rsidR="00355FBE" w:rsidRPr="00C94475">
        <w:rPr>
          <w:rFonts w:ascii="Times New Roman" w:hAnsi="Times New Roman"/>
          <w:b/>
          <w:sz w:val="28"/>
          <w:szCs w:val="28"/>
        </w:rPr>
        <w:t>мероприятия при осуществлении муниципального контроля не проводятся.</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DD25C1" w:rsidP="00927719">
      <w:pPr>
        <w:pStyle w:val="a8"/>
        <w:widowControl/>
        <w:tabs>
          <w:tab w:val="left" w:pos="1134"/>
        </w:tabs>
        <w:ind w:left="0"/>
        <w:jc w:val="center"/>
        <w:rPr>
          <w:rFonts w:ascii="Times New Roman" w:hAnsi="Times New Roman"/>
          <w:b/>
          <w:sz w:val="28"/>
        </w:rPr>
      </w:pPr>
      <w:r>
        <w:rPr>
          <w:rFonts w:ascii="Times New Roman" w:hAnsi="Times New Roman"/>
          <w:b/>
          <w:sz w:val="28"/>
          <w:lang w:val="ru-RU"/>
        </w:rPr>
        <w:t xml:space="preserve">4.4. </w:t>
      </w:r>
      <w:r w:rsidR="0024234A" w:rsidRPr="00D85AFB">
        <w:rPr>
          <w:rFonts w:ascii="Times New Roman" w:hAnsi="Times New Roman"/>
          <w:b/>
          <w:sz w:val="28"/>
        </w:rPr>
        <w:t>Внеплановые контрольные мероприятия</w:t>
      </w:r>
    </w:p>
    <w:p w:rsidR="00DD25C1" w:rsidRPr="00D85AFB" w:rsidRDefault="00DD25C1" w:rsidP="00927719">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C94475">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DB020A" w:rsidRPr="00355FBE" w:rsidRDefault="0024234A" w:rsidP="00355FBE">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4.</w:t>
      </w:r>
      <w:r w:rsidR="00C94475">
        <w:rPr>
          <w:rFonts w:ascii="Times New Roman" w:hAnsi="Times New Roman"/>
          <w:sz w:val="28"/>
          <w:szCs w:val="28"/>
          <w:lang w:val="ru-RU"/>
        </w:rPr>
        <w:t>4</w:t>
      </w:r>
      <w:r w:rsidRPr="00355FBE">
        <w:rPr>
          <w:rFonts w:ascii="Times New Roman" w:hAnsi="Times New Roman"/>
          <w:sz w:val="28"/>
          <w:szCs w:val="28"/>
          <w:lang w:val="ru-RU"/>
        </w:rPr>
        <w:t xml:space="preserve">.2. </w:t>
      </w:r>
      <w:r w:rsidR="00355FBE"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00355FBE" w:rsidRPr="00CC1608">
          <w:rPr>
            <w:rFonts w:ascii="Times New Roman" w:hAnsi="Times New Roman"/>
            <w:sz w:val="28"/>
            <w:szCs w:val="28"/>
          </w:rPr>
          <w:t>пунктами 1</w:t>
        </w:r>
      </w:hyperlink>
      <w:r w:rsidR="00355FBE" w:rsidRPr="00CC1608">
        <w:rPr>
          <w:rFonts w:ascii="Times New Roman" w:hAnsi="Times New Roman"/>
          <w:sz w:val="28"/>
          <w:szCs w:val="28"/>
        </w:rPr>
        <w:t xml:space="preserve">, </w:t>
      </w:r>
      <w:hyperlink r:id="rId14" w:history="1">
        <w:r w:rsidR="00355FBE" w:rsidRPr="00CC1608">
          <w:rPr>
            <w:rFonts w:ascii="Times New Roman" w:hAnsi="Times New Roman"/>
            <w:sz w:val="28"/>
            <w:szCs w:val="28"/>
          </w:rPr>
          <w:t>3</w:t>
        </w:r>
      </w:hyperlink>
      <w:r w:rsidR="00355FBE" w:rsidRPr="00CC1608">
        <w:rPr>
          <w:rFonts w:ascii="Times New Roman" w:hAnsi="Times New Roman"/>
          <w:sz w:val="28"/>
          <w:szCs w:val="28"/>
        </w:rPr>
        <w:t xml:space="preserve">, </w:t>
      </w:r>
      <w:hyperlink r:id="rId15" w:history="1">
        <w:r w:rsidR="00355FBE" w:rsidRPr="00CC1608">
          <w:rPr>
            <w:rFonts w:ascii="Times New Roman" w:hAnsi="Times New Roman"/>
            <w:sz w:val="28"/>
            <w:szCs w:val="28"/>
          </w:rPr>
          <w:t>4</w:t>
        </w:r>
      </w:hyperlink>
      <w:r w:rsidR="00355FBE" w:rsidRPr="00CC1608">
        <w:rPr>
          <w:rFonts w:ascii="Times New Roman" w:hAnsi="Times New Roman"/>
          <w:sz w:val="28"/>
          <w:szCs w:val="28"/>
        </w:rPr>
        <w:t xml:space="preserve">, </w:t>
      </w:r>
      <w:hyperlink r:id="rId16" w:history="1">
        <w:r w:rsidR="00355FBE" w:rsidRPr="00CC1608">
          <w:rPr>
            <w:rFonts w:ascii="Times New Roman" w:hAnsi="Times New Roman"/>
            <w:sz w:val="28"/>
            <w:szCs w:val="28"/>
          </w:rPr>
          <w:t>5 части 1 статьи 57</w:t>
        </w:r>
      </w:hyperlink>
      <w:r w:rsidR="00355FBE" w:rsidRPr="00355FBE">
        <w:rPr>
          <w:rFonts w:ascii="Times New Roman" w:hAnsi="Times New Roman"/>
          <w:sz w:val="28"/>
          <w:szCs w:val="28"/>
        </w:rPr>
        <w:t xml:space="preserve"> Федерального закона </w:t>
      </w:r>
      <w:r w:rsidR="00927719">
        <w:rPr>
          <w:rFonts w:ascii="Times New Roman" w:hAnsi="Times New Roman"/>
          <w:sz w:val="28"/>
          <w:szCs w:val="28"/>
          <w:lang w:val="ru-RU"/>
        </w:rPr>
        <w:t>№</w:t>
      </w:r>
      <w:r w:rsidR="00355FBE" w:rsidRPr="00355FBE">
        <w:rPr>
          <w:rFonts w:ascii="Times New Roman" w:hAnsi="Times New Roman"/>
          <w:sz w:val="28"/>
          <w:szCs w:val="28"/>
        </w:rPr>
        <w:t xml:space="preserve"> 248-ФЗ.</w:t>
      </w:r>
    </w:p>
    <w:p w:rsidR="00355FBE" w:rsidRDefault="00355FBE" w:rsidP="00355FBE">
      <w:pPr>
        <w:pStyle w:val="a8"/>
        <w:widowControl/>
        <w:tabs>
          <w:tab w:val="left" w:pos="1134"/>
        </w:tabs>
        <w:ind w:left="0" w:firstLine="709"/>
        <w:jc w:val="both"/>
        <w:rPr>
          <w:rFonts w:ascii="Times New Roman" w:hAnsi="Times New Roman"/>
          <w:sz w:val="28"/>
        </w:rPr>
      </w:pPr>
    </w:p>
    <w:p w:rsidR="0024234A" w:rsidRDefault="0024234A" w:rsidP="00927719">
      <w:pPr>
        <w:widowControl/>
        <w:tabs>
          <w:tab w:val="left" w:pos="1134"/>
        </w:tabs>
        <w:jc w:val="center"/>
        <w:rPr>
          <w:rFonts w:ascii="Times New Roman" w:hAnsi="Times New Roman"/>
          <w:b/>
          <w:sz w:val="28"/>
        </w:rPr>
      </w:pPr>
      <w:r w:rsidRPr="00927719">
        <w:rPr>
          <w:rFonts w:ascii="Times New Roman" w:hAnsi="Times New Roman"/>
          <w:b/>
          <w:color w:val="auto"/>
          <w:sz w:val="28"/>
        </w:rPr>
        <w:t>4.</w:t>
      </w:r>
      <w:r w:rsidR="00C94475">
        <w:rPr>
          <w:rFonts w:ascii="Times New Roman" w:hAnsi="Times New Roman"/>
          <w:b/>
          <w:color w:val="auto"/>
          <w:sz w:val="28"/>
        </w:rPr>
        <w:t>5</w:t>
      </w:r>
      <w:r w:rsidRPr="00927719">
        <w:rPr>
          <w:rFonts w:ascii="Times New Roman" w:hAnsi="Times New Roman"/>
          <w:b/>
          <w:color w:val="auto"/>
          <w:sz w:val="28"/>
        </w:rPr>
        <w:t>. Документарная проверка</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C94475">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C94475">
        <w:rPr>
          <w:rFonts w:ascii="Times New Roman" w:hAnsi="Times New Roman"/>
          <w:sz w:val="28"/>
        </w:rPr>
        <w:t>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355FBE"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0024234A" w:rsidRPr="00016933">
        <w:rPr>
          <w:rFonts w:ascii="Times New Roman" w:hAnsi="Times New Roman"/>
          <w:sz w:val="28"/>
        </w:rPr>
        <w:t>выявлении ошибок и (или) противоречий в представленных контролируемым лицом документах</w:t>
      </w:r>
      <w:r w:rsidR="0024234A"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sidR="00355FBE">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1"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1"/>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AF64A9">
        <w:rPr>
          <w:sz w:val="28"/>
          <w:szCs w:val="28"/>
        </w:rPr>
        <w:t>инспектор</w:t>
      </w:r>
      <w:r w:rsidRPr="00A3645A">
        <w:rPr>
          <w:color w:val="FF0000"/>
          <w:sz w:val="28"/>
          <w:szCs w:val="28"/>
        </w:rPr>
        <w:t xml:space="preserve">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C94475">
        <w:rPr>
          <w:sz w:val="28"/>
          <w:szCs w:val="28"/>
        </w:rPr>
        <w:t>,</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C94475">
        <w:rPr>
          <w:rFonts w:ascii="Times New Roman" w:hAnsi="Times New Roman" w:cs="Times New Roman"/>
          <w:sz w:val="28"/>
        </w:rPr>
        <w:t>инспектора</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Default="0024234A" w:rsidP="0024234A">
      <w:pPr>
        <w:pStyle w:val="HTML"/>
        <w:ind w:firstLine="709"/>
        <w:jc w:val="both"/>
        <w:rPr>
          <w:rFonts w:ascii="Times New Roman" w:hAnsi="Times New Roman" w:cs="Times New Roman"/>
          <w:color w:val="FF0000"/>
          <w:sz w:val="28"/>
          <w:szCs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1F6544" w:rsidRPr="00C94475" w:rsidRDefault="001F6544" w:rsidP="001F6544">
      <w:pPr>
        <w:spacing w:after="1" w:line="280" w:lineRule="atLeast"/>
        <w:ind w:firstLine="708"/>
        <w:jc w:val="both"/>
        <w:rPr>
          <w:rFonts w:ascii="Times New Roman" w:hAnsi="Times New Roman"/>
          <w:color w:val="auto"/>
          <w:sz w:val="28"/>
        </w:rPr>
      </w:pPr>
      <w:r w:rsidRPr="00C944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6544" w:rsidRPr="00C94475" w:rsidRDefault="001F6544" w:rsidP="001F6544">
      <w:pPr>
        <w:spacing w:after="1" w:line="200" w:lineRule="atLeast"/>
        <w:ind w:firstLine="708"/>
        <w:jc w:val="both"/>
        <w:rPr>
          <w:rFonts w:ascii="Times New Roman" w:hAnsi="Times New Roman"/>
          <w:color w:val="auto"/>
          <w:sz w:val="28"/>
          <w:szCs w:val="28"/>
        </w:rPr>
      </w:pPr>
      <w:proofErr w:type="gramStart"/>
      <w:r w:rsidRPr="00C944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C94475">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6544" w:rsidRPr="00C94475" w:rsidRDefault="001F6544" w:rsidP="001F6544">
      <w:pPr>
        <w:spacing w:after="1" w:line="200" w:lineRule="atLeast"/>
        <w:ind w:firstLine="708"/>
        <w:jc w:val="both"/>
        <w:rPr>
          <w:b/>
          <w:color w:val="auto"/>
          <w:sz w:val="28"/>
        </w:rPr>
      </w:pPr>
      <w:proofErr w:type="gramStart"/>
      <w:r w:rsidRPr="00C94475">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C94475">
        <w:rPr>
          <w:rFonts w:ascii="Times New Roman" w:hAnsi="Times New Roman"/>
          <w:color w:val="auto"/>
          <w:sz w:val="28"/>
          <w:szCs w:val="28"/>
        </w:rPr>
        <w:t xml:space="preserve"> пояснения. </w:t>
      </w:r>
      <w:proofErr w:type="gramStart"/>
      <w:r w:rsidRPr="00C94475">
        <w:rPr>
          <w:rFonts w:ascii="Times New Roman" w:hAnsi="Times New Roman"/>
          <w:color w:val="auto"/>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C94475">
        <w:rPr>
          <w:rFonts w:ascii="Times New Roman" w:hAnsi="Times New Roman"/>
          <w:color w:val="auto"/>
          <w:sz w:val="28"/>
          <w:szCs w:val="28"/>
        </w:rPr>
        <w:lastRenderedPageBreak/>
        <w:t>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AF64A9">
        <w:rPr>
          <w:sz w:val="28"/>
          <w:szCs w:val="28"/>
        </w:rPr>
        <w:t>инспектором</w:t>
      </w:r>
      <w:r w:rsidRPr="00016933">
        <w:rPr>
          <w:sz w:val="28"/>
          <w:szCs w:val="28"/>
        </w:rPr>
        <w:t xml:space="preserve">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AF64A9">
        <w:rPr>
          <w:sz w:val="28"/>
        </w:rPr>
        <w:t>инспектору</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AF64A9">
        <w:rPr>
          <w:rFonts w:ascii="Times New Roman" w:hAnsi="Times New Roman" w:cs="Times New Roman"/>
          <w:sz w:val="28"/>
          <w:szCs w:val="28"/>
        </w:rPr>
        <w:t>Инспектор</w:t>
      </w:r>
      <w:r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7B4D68">
        <w:rPr>
          <w:rFonts w:ascii="Times New Roman" w:hAnsi="Times New Roman" w:cs="Times New Roman"/>
          <w:sz w:val="28"/>
          <w:szCs w:val="28"/>
        </w:rPr>
        <w:t>этом</w:t>
      </w:r>
      <w:proofErr w:type="gramEnd"/>
      <w:r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lang w:val="ru-RU"/>
        </w:rPr>
      </w:pPr>
    </w:p>
    <w:p w:rsidR="0024234A" w:rsidRDefault="0024234A" w:rsidP="00927719">
      <w:pPr>
        <w:pStyle w:val="a8"/>
        <w:widowControl/>
        <w:tabs>
          <w:tab w:val="left" w:pos="1134"/>
        </w:tabs>
        <w:ind w:left="0"/>
        <w:jc w:val="center"/>
        <w:rPr>
          <w:rFonts w:ascii="Times New Roman" w:hAnsi="Times New Roman"/>
          <w:b/>
          <w:sz w:val="28"/>
        </w:rPr>
      </w:pPr>
      <w:r w:rsidRPr="00D85AFB">
        <w:rPr>
          <w:rFonts w:ascii="Times New Roman" w:hAnsi="Times New Roman"/>
          <w:b/>
          <w:sz w:val="28"/>
        </w:rPr>
        <w:t>4.</w:t>
      </w:r>
      <w:r w:rsidRPr="00D85AFB">
        <w:rPr>
          <w:rFonts w:ascii="Times New Roman" w:hAnsi="Times New Roman"/>
          <w:b/>
          <w:sz w:val="28"/>
          <w:lang w:val="ru-RU"/>
        </w:rPr>
        <w:t>6</w:t>
      </w:r>
      <w:r w:rsidRPr="00D85AFB">
        <w:rPr>
          <w:rFonts w:ascii="Times New Roman" w:hAnsi="Times New Roman"/>
          <w:b/>
          <w:sz w:val="28"/>
        </w:rPr>
        <w:t>. Выездная проверка</w:t>
      </w:r>
    </w:p>
    <w:p w:rsidR="00477E86" w:rsidRPr="00016933" w:rsidRDefault="00477E86" w:rsidP="00927719">
      <w:pPr>
        <w:pStyle w:val="a8"/>
        <w:widowControl/>
        <w:tabs>
          <w:tab w:val="left" w:pos="1134"/>
        </w:tabs>
        <w:ind w:left="0"/>
        <w:jc w:val="center"/>
        <w:rPr>
          <w:rFonts w:ascii="Times New Roman" w:hAnsi="Times New Roman"/>
          <w:sz w:val="28"/>
          <w:lang w:val="ru-RU"/>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4A4D3B"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016933">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Pr="00AF64A9">
        <w:rPr>
          <w:rFonts w:ascii="Times New Roman" w:hAnsi="Times New Roman"/>
          <w:sz w:val="28"/>
        </w:rPr>
        <w:t>Инспектор</w:t>
      </w:r>
      <w:r>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2"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A54630">
      <w:pPr>
        <w:pStyle w:val="ConsPlusNormal"/>
        <w:ind w:firstLine="709"/>
        <w:jc w:val="both"/>
        <w:rPr>
          <w:sz w:val="28"/>
        </w:rPr>
      </w:pPr>
      <w:r>
        <w:rPr>
          <w:sz w:val="28"/>
        </w:rPr>
        <w:t>3</w:t>
      </w:r>
      <w:r w:rsidRPr="00016933">
        <w:rPr>
          <w:sz w:val="28"/>
        </w:rPr>
        <w:t>) получение письменных объяснений;</w:t>
      </w:r>
      <w:bookmarkEnd w:id="2"/>
    </w:p>
    <w:p w:rsidR="0024234A" w:rsidRPr="00A54630" w:rsidRDefault="0024234A" w:rsidP="00A54630">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00D85AFB">
        <w:rPr>
          <w:sz w:val="28"/>
        </w:rPr>
        <w:t>9</w:t>
      </w:r>
      <w:r w:rsidRPr="00016933">
        <w:rPr>
          <w:sz w:val="28"/>
        </w:rPr>
        <w:t xml:space="preserve">. По окончании проведения выездной проверки </w:t>
      </w:r>
      <w:r w:rsidRPr="00AF64A9">
        <w:rPr>
          <w:sz w:val="28"/>
        </w:rPr>
        <w:t xml:space="preserve">инспектор </w:t>
      </w:r>
      <w:r w:rsidRPr="00016933">
        <w:rPr>
          <w:sz w:val="28"/>
        </w:rPr>
        <w:t>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D85AFB">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Pr="00AF64A9">
        <w:rPr>
          <w:rFonts w:ascii="Times New Roman" w:hAnsi="Times New Roman"/>
          <w:sz w:val="28"/>
        </w:rPr>
        <w:t>инспектор</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8"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Pr="00AF64A9">
        <w:rPr>
          <w:rFonts w:ascii="Times New Roman" w:hAnsi="Times New Roman"/>
          <w:sz w:val="28"/>
        </w:rPr>
        <w:t>инспектор</w:t>
      </w:r>
      <w:r w:rsidRPr="00016933">
        <w:rPr>
          <w:rFonts w:ascii="Times New Roman" w:hAnsi="Times New Roman"/>
          <w:sz w:val="28"/>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00D85AFB">
        <w:rPr>
          <w:rFonts w:ascii="Times New Roman" w:hAnsi="Times New Roman"/>
          <w:sz w:val="28"/>
          <w:lang w:val="ru-RU"/>
        </w:rPr>
        <w:t>11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lastRenderedPageBreak/>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927719">
      <w:pPr>
        <w:pStyle w:val="ConsPlusNormal"/>
        <w:ind w:firstLine="0"/>
        <w:jc w:val="center"/>
        <w:rPr>
          <w:sz w:val="28"/>
        </w:rPr>
      </w:pPr>
      <w:r w:rsidRPr="00D85AFB">
        <w:rPr>
          <w:b/>
          <w:sz w:val="28"/>
        </w:rPr>
        <w:t>4.7. Выездное обследование</w:t>
      </w:r>
      <w:r w:rsidR="00D85AFB">
        <w:rPr>
          <w:sz w:val="28"/>
        </w:rPr>
        <w:tab/>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Pr="0034379B" w:rsidRDefault="0024234A" w:rsidP="0034379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84D1C" w:rsidRDefault="00284D1C" w:rsidP="00284D1C">
      <w:pPr>
        <w:pStyle w:val="a8"/>
        <w:widowControl/>
        <w:tabs>
          <w:tab w:val="left" w:pos="1134"/>
        </w:tabs>
        <w:jc w:val="center"/>
        <w:rPr>
          <w:rFonts w:ascii="Times New Roman" w:hAnsi="Times New Roman"/>
          <w:b/>
          <w:sz w:val="28"/>
          <w:lang w:val="ru-RU"/>
        </w:rPr>
      </w:pPr>
    </w:p>
    <w:p w:rsidR="00284D1C" w:rsidRPr="00284D1C" w:rsidRDefault="00284D1C" w:rsidP="00284D1C">
      <w:pPr>
        <w:pStyle w:val="a8"/>
        <w:widowControl/>
        <w:tabs>
          <w:tab w:val="left" w:pos="1134"/>
        </w:tabs>
        <w:jc w:val="center"/>
        <w:rPr>
          <w:rFonts w:ascii="Times New Roman" w:hAnsi="Times New Roman"/>
          <w:b/>
          <w:sz w:val="28"/>
        </w:rPr>
      </w:pPr>
      <w:r w:rsidRPr="00284D1C">
        <w:rPr>
          <w:rFonts w:ascii="Times New Roman" w:hAnsi="Times New Roman"/>
          <w:b/>
          <w:sz w:val="28"/>
        </w:rPr>
        <w:t xml:space="preserve">5. Досудебный порядок подачи жалоб, установленный </w:t>
      </w:r>
      <w:hyperlink r:id="rId19" w:history="1">
        <w:r w:rsidRPr="00284D1C">
          <w:rPr>
            <w:rStyle w:val="aa"/>
            <w:rFonts w:ascii="Times New Roman" w:hAnsi="Times New Roman"/>
            <w:b/>
            <w:color w:val="auto"/>
            <w:sz w:val="28"/>
            <w:u w:val="none"/>
          </w:rPr>
          <w:t>главой 9</w:t>
        </w:r>
      </w:hyperlink>
      <w:r w:rsidRPr="00284D1C">
        <w:rPr>
          <w:rFonts w:ascii="Times New Roman" w:hAnsi="Times New Roman"/>
          <w:b/>
          <w:sz w:val="28"/>
        </w:rPr>
        <w:t xml:space="preserve"> Федерального закона N 248-ФЗ, при осуществлении муниципального контроля не применяется.</w:t>
      </w:r>
    </w:p>
    <w:p w:rsidR="00284D1C" w:rsidRPr="00284D1C" w:rsidRDefault="00284D1C"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A54630" w:rsidRPr="003D0CAA" w:rsidRDefault="00A54630" w:rsidP="0024234A">
      <w:pPr>
        <w:pStyle w:val="a8"/>
        <w:widowControl/>
        <w:tabs>
          <w:tab w:val="left" w:pos="1134"/>
        </w:tabs>
        <w:ind w:left="0"/>
        <w:jc w:val="center"/>
        <w:rPr>
          <w:rFonts w:ascii="Times New Roman" w:hAnsi="Times New Roman"/>
          <w:b/>
          <w:sz w:val="28"/>
        </w:rPr>
      </w:pPr>
    </w:p>
    <w:p w:rsidR="00DB020A" w:rsidRPr="0034379B" w:rsidRDefault="0024234A" w:rsidP="0034379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A3645A" w:rsidRPr="00C94475">
        <w:rPr>
          <w:rFonts w:ascii="Times New Roman" w:hAnsi="Times New Roman"/>
          <w:sz w:val="28"/>
          <w:lang w:val="ru-RU"/>
        </w:rPr>
        <w:t>2</w:t>
      </w:r>
      <w:r w:rsidRPr="003D0CAA">
        <w:rPr>
          <w:rFonts w:ascii="Times New Roman" w:hAnsi="Times New Roman"/>
          <w:sz w:val="28"/>
        </w:rPr>
        <w:t xml:space="preserve"> к настоящему Положению.</w:t>
      </w:r>
    </w:p>
    <w:p w:rsidR="00ED7A53" w:rsidRDefault="00ED7A53" w:rsidP="0034379B">
      <w:pPr>
        <w:widowControl/>
        <w:ind w:left="4820"/>
        <w:jc w:val="right"/>
        <w:rPr>
          <w:rFonts w:ascii="Times New Roman" w:hAnsi="Times New Roman"/>
          <w:sz w:val="24"/>
          <w:szCs w:val="24"/>
        </w:rPr>
      </w:pPr>
    </w:p>
    <w:p w:rsidR="00284D1C" w:rsidRDefault="00284D1C" w:rsidP="0034379B">
      <w:pPr>
        <w:widowControl/>
        <w:ind w:left="4820"/>
        <w:jc w:val="right"/>
        <w:rPr>
          <w:rFonts w:ascii="Times New Roman" w:hAnsi="Times New Roman"/>
          <w:sz w:val="28"/>
          <w:szCs w:val="28"/>
        </w:rPr>
      </w:pPr>
    </w:p>
    <w:p w:rsidR="0024234A" w:rsidRPr="00927719" w:rsidRDefault="0024234A" w:rsidP="0034379B">
      <w:pPr>
        <w:widowControl/>
        <w:ind w:left="4820"/>
        <w:jc w:val="right"/>
        <w:rPr>
          <w:rFonts w:ascii="Times New Roman" w:hAnsi="Times New Roman"/>
          <w:sz w:val="28"/>
          <w:szCs w:val="28"/>
        </w:rPr>
      </w:pPr>
      <w:bookmarkStart w:id="4" w:name="_GoBack"/>
      <w:bookmarkEnd w:id="4"/>
      <w:r w:rsidRPr="00927719">
        <w:rPr>
          <w:rFonts w:ascii="Times New Roman" w:hAnsi="Times New Roman"/>
          <w:sz w:val="28"/>
          <w:szCs w:val="28"/>
        </w:rPr>
        <w:lastRenderedPageBreak/>
        <w:t xml:space="preserve">Приложение </w:t>
      </w:r>
      <w:r w:rsidR="00A3645A">
        <w:rPr>
          <w:rFonts w:ascii="Times New Roman" w:hAnsi="Times New Roman"/>
          <w:sz w:val="28"/>
          <w:szCs w:val="28"/>
        </w:rPr>
        <w:t>1</w:t>
      </w:r>
    </w:p>
    <w:p w:rsidR="000C77BA" w:rsidRPr="00927719" w:rsidRDefault="000C77BA" w:rsidP="000C77BA">
      <w:pPr>
        <w:widowControl/>
        <w:ind w:left="4820"/>
        <w:jc w:val="right"/>
        <w:rPr>
          <w:rFonts w:ascii="Times New Roman" w:hAnsi="Times New Roman"/>
          <w:sz w:val="28"/>
          <w:szCs w:val="28"/>
        </w:rPr>
      </w:pPr>
      <w:r w:rsidRPr="00927719">
        <w:rPr>
          <w:rFonts w:ascii="Times New Roman" w:hAnsi="Times New Roman"/>
          <w:sz w:val="28"/>
          <w:szCs w:val="28"/>
        </w:rPr>
        <w:t xml:space="preserve">к Положению </w:t>
      </w:r>
    </w:p>
    <w:p w:rsidR="0024234A" w:rsidRPr="00F71AD8" w:rsidRDefault="0024234A" w:rsidP="0024234A">
      <w:pPr>
        <w:pStyle w:val="ConsPlusNormal"/>
        <w:ind w:firstLine="0"/>
        <w:rPr>
          <w:sz w:val="28"/>
        </w:rPr>
      </w:pPr>
    </w:p>
    <w:p w:rsidR="00DB020A" w:rsidRDefault="00DB020A" w:rsidP="0024234A">
      <w:pPr>
        <w:pStyle w:val="ConsPlusNormal"/>
        <w:ind w:firstLine="0"/>
        <w:jc w:val="center"/>
        <w:rPr>
          <w:strike/>
          <w:shd w:val="clear" w:color="auto" w:fill="F1C100"/>
        </w:rPr>
      </w:pPr>
    </w:p>
    <w:p w:rsidR="0024234A" w:rsidRPr="0034379B" w:rsidRDefault="0024234A" w:rsidP="0034379B">
      <w:pPr>
        <w:pStyle w:val="ConsPlusNormal"/>
        <w:ind w:firstLine="0"/>
        <w:jc w:val="both"/>
        <w:rPr>
          <w:shd w:val="clear" w:color="auto" w:fill="F1C100"/>
        </w:rPr>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92771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927719">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927719">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24234A" w:rsidRPr="002A4054" w:rsidRDefault="0024234A" w:rsidP="00927719">
      <w:pPr>
        <w:pStyle w:val="ConsPlusNonformat"/>
        <w:ind w:firstLine="708"/>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927719">
      <w:pPr>
        <w:pStyle w:val="ConsPlusNonformat"/>
        <w:ind w:firstLine="708"/>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927719" w:rsidRDefault="00927719" w:rsidP="0024234A">
      <w:pPr>
        <w:pStyle w:val="a8"/>
        <w:widowControl/>
        <w:tabs>
          <w:tab w:val="left" w:pos="1134"/>
        </w:tabs>
        <w:ind w:left="0"/>
        <w:jc w:val="center"/>
        <w:rPr>
          <w:rFonts w:ascii="Times New Roman" w:hAnsi="Times New Roman"/>
          <w:b/>
          <w:sz w:val="28"/>
          <w:lang w:val="ru-RU"/>
        </w:rPr>
      </w:pPr>
    </w:p>
    <w:p w:rsidR="00927719" w:rsidRDefault="00927719" w:rsidP="0024234A">
      <w:pPr>
        <w:pStyle w:val="a8"/>
        <w:widowControl/>
        <w:tabs>
          <w:tab w:val="left" w:pos="1134"/>
        </w:tabs>
        <w:ind w:left="0"/>
        <w:jc w:val="center"/>
        <w:rPr>
          <w:rFonts w:ascii="Times New Roman" w:hAnsi="Times New Roman"/>
          <w:b/>
          <w:sz w:val="28"/>
          <w:lang w:val="ru-RU"/>
        </w:rPr>
      </w:pPr>
    </w:p>
    <w:p w:rsidR="00927719" w:rsidRDefault="00927719" w:rsidP="0024234A">
      <w:pPr>
        <w:pStyle w:val="a8"/>
        <w:widowControl/>
        <w:tabs>
          <w:tab w:val="left" w:pos="1134"/>
        </w:tabs>
        <w:ind w:left="0"/>
        <w:jc w:val="center"/>
        <w:rPr>
          <w:rFonts w:ascii="Times New Roman" w:hAnsi="Times New Roman"/>
          <w:b/>
          <w:sz w:val="28"/>
          <w:lang w:val="ru-RU"/>
        </w:rPr>
      </w:pPr>
    </w:p>
    <w:p w:rsidR="0034379B" w:rsidRDefault="0034379B"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34379B" w:rsidRPr="00927719" w:rsidRDefault="0034379B" w:rsidP="0034379B">
      <w:pPr>
        <w:widowControl/>
        <w:ind w:left="4820"/>
        <w:jc w:val="right"/>
        <w:rPr>
          <w:rFonts w:ascii="Times New Roman" w:hAnsi="Times New Roman"/>
          <w:sz w:val="28"/>
          <w:szCs w:val="28"/>
        </w:rPr>
      </w:pPr>
      <w:r w:rsidRPr="00927719">
        <w:rPr>
          <w:rFonts w:ascii="Times New Roman" w:hAnsi="Times New Roman"/>
          <w:sz w:val="28"/>
          <w:szCs w:val="28"/>
        </w:rPr>
        <w:lastRenderedPageBreak/>
        <w:t xml:space="preserve">Приложение </w:t>
      </w:r>
      <w:r w:rsidR="00A3645A">
        <w:rPr>
          <w:rFonts w:ascii="Times New Roman" w:hAnsi="Times New Roman"/>
          <w:sz w:val="28"/>
          <w:szCs w:val="28"/>
        </w:rPr>
        <w:t>2</w:t>
      </w:r>
    </w:p>
    <w:p w:rsidR="0024234A" w:rsidRPr="00927719" w:rsidRDefault="000C77BA" w:rsidP="00927719">
      <w:pPr>
        <w:widowControl/>
        <w:ind w:left="4820"/>
        <w:jc w:val="right"/>
        <w:rPr>
          <w:rFonts w:ascii="Times New Roman" w:hAnsi="Times New Roman"/>
          <w:b/>
          <w:sz w:val="28"/>
          <w:szCs w:val="28"/>
          <w:highlight w:val="yellow"/>
        </w:rPr>
      </w:pPr>
      <w:r w:rsidRPr="00927719">
        <w:rPr>
          <w:rFonts w:ascii="Times New Roman" w:hAnsi="Times New Roman"/>
          <w:sz w:val="28"/>
          <w:szCs w:val="28"/>
        </w:rPr>
        <w:t xml:space="preserve">к Положению </w:t>
      </w: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C32A36" w:rsidRDefault="0024234A" w:rsidP="0024234A">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24234A" w:rsidRPr="00C32A36"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24234A" w:rsidRPr="00C32A36"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w:t>
            </w:r>
            <w:r w:rsidRPr="00C32A36">
              <w:rPr>
                <w:rFonts w:ascii="Times New Roman" w:hAnsi="Times New Roman"/>
                <w:color w:val="auto"/>
                <w:sz w:val="24"/>
                <w:szCs w:val="24"/>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r w:rsidR="0024234A" w:rsidRPr="00C32A36"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24234A" w:rsidRPr="00C32A36" w:rsidRDefault="0024234A" w:rsidP="008768A9">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24234A" w:rsidRPr="00C32A36" w:rsidRDefault="0024234A" w:rsidP="008768A9">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C32A36" w:rsidRDefault="0024234A" w:rsidP="008768A9">
            <w:pPr>
              <w:widowControl/>
              <w:rPr>
                <w:rFonts w:ascii="Times New Roman" w:hAnsi="Times New Roman"/>
                <w:color w:val="auto"/>
                <w:sz w:val="24"/>
                <w:szCs w:val="24"/>
              </w:rPr>
            </w:pPr>
          </w:p>
        </w:tc>
      </w:tr>
    </w:tbl>
    <w:p w:rsidR="0024234A" w:rsidRPr="00C32A36" w:rsidRDefault="0024234A" w:rsidP="0024234A">
      <w:pPr>
        <w:jc w:val="center"/>
        <w:rPr>
          <w:rFonts w:ascii="Times New Roman" w:hAnsi="Times New Roman"/>
          <w:color w:val="auto"/>
          <w:sz w:val="28"/>
          <w:szCs w:val="28"/>
        </w:rPr>
      </w:pPr>
    </w:p>
    <w:p w:rsidR="0024234A" w:rsidRPr="00C32A36" w:rsidRDefault="0024234A" w:rsidP="0024234A">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C32A36" w:rsidTr="008768A9">
        <w:tc>
          <w:tcPr>
            <w:tcW w:w="0" w:type="auto"/>
            <w:shd w:val="clear" w:color="auto" w:fill="auto"/>
            <w:vAlign w:val="center"/>
            <w:hideMark/>
          </w:tcPr>
          <w:p w:rsidR="0024234A" w:rsidRPr="00C32A36" w:rsidRDefault="0024234A" w:rsidP="008768A9">
            <w:pPr>
              <w:widowControl/>
              <w:rPr>
                <w:rFonts w:ascii="Times New Roman" w:hAnsi="Times New Roman"/>
                <w:color w:val="auto"/>
                <w:sz w:val="28"/>
                <w:szCs w:val="28"/>
              </w:rPr>
            </w:pPr>
          </w:p>
        </w:tc>
      </w:tr>
    </w:tbl>
    <w:p w:rsidR="0024234A" w:rsidRPr="00C32A36" w:rsidRDefault="0024234A" w:rsidP="0024234A">
      <w:pPr>
        <w:pStyle w:val="a8"/>
        <w:widowControl/>
        <w:tabs>
          <w:tab w:val="left" w:pos="1134"/>
        </w:tabs>
        <w:ind w:left="0"/>
        <w:jc w:val="both"/>
        <w:rPr>
          <w:rFonts w:ascii="Times New Roman" w:hAnsi="Times New Roman"/>
          <w:sz w:val="28"/>
          <w:szCs w:val="28"/>
          <w:lang w:val="ru-RU"/>
        </w:rPr>
      </w:pPr>
    </w:p>
    <w:p w:rsidR="0024234A" w:rsidRPr="00C32A36" w:rsidRDefault="0024234A" w:rsidP="0024234A">
      <w:pPr>
        <w:pStyle w:val="a8"/>
        <w:widowControl/>
        <w:tabs>
          <w:tab w:val="left" w:pos="1134"/>
        </w:tabs>
        <w:ind w:left="0"/>
        <w:jc w:val="both"/>
        <w:rPr>
          <w:rFonts w:ascii="Times New Roman" w:hAnsi="Times New Roman"/>
          <w:b/>
          <w:sz w:val="28"/>
          <w:lang w:val="ru-RU"/>
        </w:rPr>
      </w:pPr>
    </w:p>
    <w:p w:rsidR="005203C1" w:rsidRPr="00C32A36" w:rsidRDefault="005203C1">
      <w:pPr>
        <w:rPr>
          <w:color w:val="auto"/>
        </w:rPr>
      </w:pPr>
    </w:p>
    <w:sectPr w:rsidR="005203C1" w:rsidRPr="00C32A36" w:rsidSect="00CF5F4C">
      <w:headerReference w:type="default" r:id="rId20"/>
      <w:pgSz w:w="11906" w:h="16838"/>
      <w:pgMar w:top="568"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96" w:rsidRDefault="00694D96" w:rsidP="0024234A">
      <w:r>
        <w:separator/>
      </w:r>
    </w:p>
  </w:endnote>
  <w:endnote w:type="continuationSeparator" w:id="0">
    <w:p w:rsidR="00694D96" w:rsidRDefault="00694D9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96" w:rsidRDefault="00694D96" w:rsidP="0024234A">
      <w:r>
        <w:separator/>
      </w:r>
    </w:p>
  </w:footnote>
  <w:footnote w:type="continuationSeparator" w:id="0">
    <w:p w:rsidR="00694D96" w:rsidRDefault="00694D96"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284D1C">
      <w:rPr>
        <w:rFonts w:ascii="Times New Roman" w:hAnsi="Times New Roman"/>
        <w:noProof/>
      </w:rPr>
      <w:t>20</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3E46"/>
    <w:rsid w:val="00032966"/>
    <w:rsid w:val="00074B4F"/>
    <w:rsid w:val="000C77BA"/>
    <w:rsid w:val="000D44B6"/>
    <w:rsid w:val="001302FB"/>
    <w:rsid w:val="00141D15"/>
    <w:rsid w:val="00184B60"/>
    <w:rsid w:val="00185B3D"/>
    <w:rsid w:val="00193FAD"/>
    <w:rsid w:val="001E2E90"/>
    <w:rsid w:val="001F6544"/>
    <w:rsid w:val="002222C7"/>
    <w:rsid w:val="0024234A"/>
    <w:rsid w:val="0024503D"/>
    <w:rsid w:val="00284D1C"/>
    <w:rsid w:val="002900ED"/>
    <w:rsid w:val="002B5E65"/>
    <w:rsid w:val="002B6D71"/>
    <w:rsid w:val="002F3159"/>
    <w:rsid w:val="00305A34"/>
    <w:rsid w:val="00311996"/>
    <w:rsid w:val="0034379B"/>
    <w:rsid w:val="00355FBE"/>
    <w:rsid w:val="003668B1"/>
    <w:rsid w:val="0037541D"/>
    <w:rsid w:val="00376154"/>
    <w:rsid w:val="00376224"/>
    <w:rsid w:val="00405D78"/>
    <w:rsid w:val="004178DF"/>
    <w:rsid w:val="004639B2"/>
    <w:rsid w:val="00477E86"/>
    <w:rsid w:val="004A4D3B"/>
    <w:rsid w:val="004B5628"/>
    <w:rsid w:val="004F7C9C"/>
    <w:rsid w:val="005203C1"/>
    <w:rsid w:val="0054658F"/>
    <w:rsid w:val="00546B3A"/>
    <w:rsid w:val="00571ADC"/>
    <w:rsid w:val="00586B05"/>
    <w:rsid w:val="0059088F"/>
    <w:rsid w:val="005B6580"/>
    <w:rsid w:val="00652F1A"/>
    <w:rsid w:val="00694D96"/>
    <w:rsid w:val="006A413E"/>
    <w:rsid w:val="00716C50"/>
    <w:rsid w:val="00754050"/>
    <w:rsid w:val="00784434"/>
    <w:rsid w:val="007A7C02"/>
    <w:rsid w:val="007C489F"/>
    <w:rsid w:val="007E4246"/>
    <w:rsid w:val="0082671E"/>
    <w:rsid w:val="00827B43"/>
    <w:rsid w:val="00855714"/>
    <w:rsid w:val="008768A9"/>
    <w:rsid w:val="00887770"/>
    <w:rsid w:val="008E70FC"/>
    <w:rsid w:val="0092388B"/>
    <w:rsid w:val="00927719"/>
    <w:rsid w:val="00967642"/>
    <w:rsid w:val="009C7017"/>
    <w:rsid w:val="009E20F8"/>
    <w:rsid w:val="00A25C3F"/>
    <w:rsid w:val="00A3645A"/>
    <w:rsid w:val="00A50619"/>
    <w:rsid w:val="00A54630"/>
    <w:rsid w:val="00A71984"/>
    <w:rsid w:val="00A93877"/>
    <w:rsid w:val="00AC0186"/>
    <w:rsid w:val="00AF64A9"/>
    <w:rsid w:val="00B46077"/>
    <w:rsid w:val="00B8142F"/>
    <w:rsid w:val="00B86991"/>
    <w:rsid w:val="00B94A92"/>
    <w:rsid w:val="00C32A36"/>
    <w:rsid w:val="00C36F28"/>
    <w:rsid w:val="00C81BC2"/>
    <w:rsid w:val="00C94475"/>
    <w:rsid w:val="00C94B81"/>
    <w:rsid w:val="00CC1608"/>
    <w:rsid w:val="00CE10D9"/>
    <w:rsid w:val="00CE21AA"/>
    <w:rsid w:val="00CF5F4C"/>
    <w:rsid w:val="00D85AFB"/>
    <w:rsid w:val="00D93C75"/>
    <w:rsid w:val="00DA1BF3"/>
    <w:rsid w:val="00DB020A"/>
    <w:rsid w:val="00DD25C1"/>
    <w:rsid w:val="00DE7C14"/>
    <w:rsid w:val="00E418FB"/>
    <w:rsid w:val="00E95BA0"/>
    <w:rsid w:val="00E97860"/>
    <w:rsid w:val="00EB6C4A"/>
    <w:rsid w:val="00EC4230"/>
    <w:rsid w:val="00ED7A53"/>
    <w:rsid w:val="00F05DF8"/>
    <w:rsid w:val="00F37444"/>
    <w:rsid w:val="00F5708D"/>
    <w:rsid w:val="00F8035B"/>
    <w:rsid w:val="00F82ECC"/>
    <w:rsid w:val="00FC0F40"/>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1199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DF95A627FA8F1B4A3B56F32E509ECEB3C5C9E4AF8B5FD2FAD29AEEA1290FE3C0675CFAE8D2CFBC81031B98C5ACD0S8M"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B2EB3A0E2E3391C0B7D291F6DA579B6EFh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6</cp:revision>
  <cp:lastPrinted>2021-10-19T10:38:00Z</cp:lastPrinted>
  <dcterms:created xsi:type="dcterms:W3CDTF">2021-09-29T07:21:00Z</dcterms:created>
  <dcterms:modified xsi:type="dcterms:W3CDTF">2021-10-22T05:28:00Z</dcterms:modified>
</cp:coreProperties>
</file>