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732668" w:rsidP="00311996">
      <w:pPr>
        <w:widowControl/>
        <w:ind w:right="-199"/>
        <w:jc w:val="both"/>
        <w:rPr>
          <w:rFonts w:ascii="Times New Roman" w:hAnsi="Times New Roman"/>
          <w:color w:val="auto"/>
          <w:sz w:val="28"/>
          <w:szCs w:val="28"/>
        </w:rPr>
      </w:pPr>
      <w:r>
        <w:rPr>
          <w:rFonts w:ascii="Times New Roman" w:hAnsi="Times New Roman"/>
          <w:color w:val="auto"/>
          <w:sz w:val="28"/>
          <w:szCs w:val="28"/>
        </w:rPr>
        <w:t xml:space="preserve">     29.10.2021                                                                                                  № 5-3/1</w:t>
      </w:r>
      <w:r w:rsidR="00194594">
        <w:rPr>
          <w:rFonts w:ascii="Times New Roman" w:hAnsi="Times New Roman"/>
          <w:color w:val="auto"/>
          <w:sz w:val="28"/>
          <w:szCs w:val="28"/>
        </w:rPr>
        <w:t>1</w:t>
      </w:r>
      <w:r w:rsidR="00311996"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w:t>
      </w:r>
      <w:r w:rsidR="00F3492B">
        <w:rPr>
          <w:rFonts w:ascii="Times New Roman" w:hAnsi="Times New Roman"/>
          <w:b/>
          <w:color w:val="auto"/>
          <w:sz w:val="28"/>
          <w:szCs w:val="28"/>
        </w:rPr>
        <w:t xml:space="preserve">лесном </w:t>
      </w:r>
      <w:r w:rsidRPr="00311996">
        <w:rPr>
          <w:rFonts w:ascii="Times New Roman" w:hAnsi="Times New Roman"/>
          <w:b/>
          <w:color w:val="auto"/>
          <w:sz w:val="28"/>
          <w:szCs w:val="28"/>
        </w:rPr>
        <w:t xml:space="preserve">контроле </w:t>
      </w:r>
    </w:p>
    <w:p w:rsidR="00074B4F" w:rsidRPr="00311996" w:rsidRDefault="00B94A92" w:rsidP="002729F0">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376224">
      <w:pPr>
        <w:spacing w:line="276" w:lineRule="auto"/>
        <w:ind w:firstLine="720"/>
        <w:jc w:val="both"/>
        <w:rPr>
          <w:rFonts w:ascii="Times New Roman" w:hAnsi="Times New Roman"/>
          <w:sz w:val="28"/>
          <w:szCs w:val="28"/>
        </w:rPr>
      </w:pPr>
      <w:proofErr w:type="gramStart"/>
      <w:r w:rsidRPr="002729F0">
        <w:rPr>
          <w:rFonts w:ascii="Times New Roman" w:hAnsi="Times New Roman"/>
          <w:sz w:val="28"/>
          <w:szCs w:val="28"/>
        </w:rPr>
        <w:t>В соответствии</w:t>
      </w:r>
      <w:r w:rsidR="00CB5238">
        <w:rPr>
          <w:rFonts w:ascii="Times New Roman" w:hAnsi="Times New Roman"/>
          <w:sz w:val="28"/>
          <w:szCs w:val="28"/>
        </w:rPr>
        <w:t xml:space="preserve"> </w:t>
      </w:r>
      <w:r w:rsidR="00CB5238" w:rsidRPr="00CB5238">
        <w:rPr>
          <w:rFonts w:ascii="Times New Roman" w:hAnsi="Times New Roman"/>
          <w:sz w:val="28"/>
          <w:szCs w:val="28"/>
        </w:rPr>
        <w:t>со статьей 98 Лесного кодекса Российской Федерации</w:t>
      </w:r>
      <w:r w:rsidR="00074B4F" w:rsidRPr="005B30E6">
        <w:rPr>
          <w:rFonts w:ascii="Times New Roman" w:hAnsi="Times New Roman"/>
          <w:sz w:val="28"/>
          <w:szCs w:val="28"/>
        </w:rPr>
        <w:t xml:space="preserve">, Федеральным </w:t>
      </w:r>
      <w:hyperlink r:id="rId9" w:history="1">
        <w:r w:rsidR="00074B4F" w:rsidRPr="005B30E6">
          <w:rPr>
            <w:rFonts w:ascii="Times New Roman" w:hAnsi="Times New Roman"/>
            <w:sz w:val="28"/>
            <w:szCs w:val="28"/>
          </w:rPr>
          <w:t>закон</w:t>
        </w:r>
      </w:hyperlink>
      <w:r w:rsidR="00074B4F"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roofErr w:type="gramEnd"/>
    </w:p>
    <w:p w:rsidR="00732668" w:rsidRDefault="00732668" w:rsidP="00376224">
      <w:pPr>
        <w:spacing w:line="276" w:lineRule="auto"/>
        <w:ind w:firstLine="720"/>
        <w:jc w:val="center"/>
        <w:rPr>
          <w:rFonts w:ascii="Times New Roman" w:hAnsi="Times New Roman"/>
          <w:sz w:val="28"/>
          <w:szCs w:val="28"/>
        </w:rPr>
      </w:pP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F3492B">
        <w:rPr>
          <w:rFonts w:ascii="Times New Roman" w:hAnsi="Times New Roman"/>
          <w:color w:val="auto"/>
          <w:sz w:val="28"/>
          <w:szCs w:val="28"/>
        </w:rPr>
        <w:t xml:space="preserve">лесном контроле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00732668">
        <w:rPr>
          <w:rFonts w:ascii="Times New Roman" w:hAnsi="Times New Roman"/>
          <w:color w:val="auto"/>
          <w:sz w:val="28"/>
          <w:szCs w:val="28"/>
        </w:rPr>
        <w:t xml:space="preserve">                                                         С.П. </w:t>
      </w:r>
      <w:proofErr w:type="spellStart"/>
      <w:r w:rsidR="00732668">
        <w:rPr>
          <w:rFonts w:ascii="Times New Roman" w:hAnsi="Times New Roman"/>
          <w:color w:val="auto"/>
          <w:sz w:val="28"/>
          <w:szCs w:val="28"/>
        </w:rPr>
        <w:t>Рузадоров</w:t>
      </w:r>
      <w:proofErr w:type="spellEnd"/>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141D15" w:rsidRDefault="00141D15" w:rsidP="00074B4F">
      <w:pPr>
        <w:pStyle w:val="ConsPlusTitle"/>
        <w:tabs>
          <w:tab w:val="left" w:pos="4185"/>
        </w:tabs>
        <w:rPr>
          <w:b w:val="0"/>
          <w:sz w:val="28"/>
        </w:rPr>
      </w:pPr>
    </w:p>
    <w:p w:rsidR="00F3492B" w:rsidRDefault="00F3492B" w:rsidP="00074B4F">
      <w:pPr>
        <w:pStyle w:val="ConsPlusTitle"/>
        <w:tabs>
          <w:tab w:val="left" w:pos="4185"/>
        </w:tabs>
        <w:rPr>
          <w:b w:val="0"/>
          <w:sz w:val="28"/>
        </w:rPr>
      </w:pPr>
    </w:p>
    <w:p w:rsidR="00141D15" w:rsidRDefault="00141D15" w:rsidP="0024234A">
      <w:pPr>
        <w:pStyle w:val="ConsPlusTitle"/>
        <w:jc w:val="center"/>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732668" w:rsidRPr="004B7DAB" w:rsidRDefault="00732668" w:rsidP="00376224">
      <w:pPr>
        <w:pStyle w:val="ConsPlusTitle"/>
        <w:jc w:val="right"/>
        <w:rPr>
          <w:b w:val="0"/>
          <w:sz w:val="28"/>
        </w:rPr>
      </w:pPr>
      <w:r>
        <w:rPr>
          <w:b w:val="0"/>
          <w:sz w:val="28"/>
        </w:rPr>
        <w:t>от 29.10.2021 №5-3/1</w:t>
      </w:r>
      <w:r w:rsidR="00194594">
        <w:rPr>
          <w:b w:val="0"/>
          <w:sz w:val="28"/>
        </w:rPr>
        <w:t>1</w:t>
      </w:r>
      <w:bookmarkStart w:id="0" w:name="_GoBack"/>
      <w:bookmarkEnd w:id="0"/>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1" w:name="_Hlk73456502"/>
      <w:r w:rsidRPr="008E70FC">
        <w:rPr>
          <w:sz w:val="28"/>
          <w:szCs w:val="28"/>
        </w:rPr>
        <w:t>о муниципальном</w:t>
      </w:r>
      <w:r w:rsidR="00F3492B">
        <w:rPr>
          <w:sz w:val="28"/>
          <w:szCs w:val="28"/>
        </w:rPr>
        <w:t xml:space="preserve"> лесном </w:t>
      </w:r>
      <w:r w:rsidRPr="008E70FC">
        <w:rPr>
          <w:sz w:val="28"/>
          <w:szCs w:val="28"/>
        </w:rPr>
        <w:t xml:space="preserve">контроле  </w:t>
      </w:r>
    </w:p>
    <w:p w:rsidR="008E70FC" w:rsidRPr="008E70FC" w:rsidRDefault="00003E46" w:rsidP="008E70FC">
      <w:pPr>
        <w:jc w:val="center"/>
        <w:outlineLvl w:val="0"/>
        <w:rPr>
          <w:rFonts w:ascii="Times New Roman" w:hAnsi="Times New Roman"/>
          <w:b/>
          <w:color w:val="auto"/>
          <w:sz w:val="28"/>
          <w:szCs w:val="28"/>
        </w:rPr>
      </w:pPr>
      <w:r>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1"/>
      <w:r w:rsidR="008E70FC"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w:t>
      </w:r>
      <w:proofErr w:type="spellStart"/>
      <w:r>
        <w:rPr>
          <w:rFonts w:ascii="Times New Roman" w:hAnsi="Times New Roman"/>
          <w:b/>
          <w:color w:val="auto"/>
          <w:kern w:val="1"/>
          <w:sz w:val="28"/>
          <w:szCs w:val="28"/>
        </w:rPr>
        <w:t>Жешарт</w:t>
      </w:r>
      <w:proofErr w:type="spellEnd"/>
      <w:r>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1.1. Настоящее Положение устанавливает порядок организации и осуществления муниципального</w:t>
      </w:r>
      <w:r w:rsidR="00F3492B">
        <w:rPr>
          <w:rFonts w:ascii="Times New Roman" w:hAnsi="Times New Roman"/>
          <w:sz w:val="28"/>
          <w:szCs w:val="28"/>
        </w:rPr>
        <w:t xml:space="preserve"> лесного</w:t>
      </w:r>
      <w:r w:rsidRPr="008E70FC">
        <w:rPr>
          <w:rFonts w:ascii="Times New Roman" w:hAnsi="Times New Roman"/>
          <w:sz w:val="28"/>
          <w:szCs w:val="28"/>
        </w:rPr>
        <w:t xml:space="preserve"> контроля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F3492B" w:rsidRPr="00F3492B" w:rsidRDefault="00F17D0B" w:rsidP="00F3492B">
      <w:pPr>
        <w:overflowPunct w:val="0"/>
        <w:autoSpaceDE w:val="0"/>
        <w:autoSpaceDN w:val="0"/>
        <w:adjustRightInd w:val="0"/>
        <w:ind w:firstLine="709"/>
        <w:jc w:val="both"/>
        <w:textAlignment w:val="baseline"/>
        <w:rPr>
          <w:rFonts w:ascii="Times New Roman" w:eastAsiaTheme="minorHAnsi" w:hAnsi="Times New Roman"/>
          <w:color w:val="auto"/>
          <w:sz w:val="28"/>
          <w:szCs w:val="28"/>
          <w:lang w:eastAsia="en-US"/>
        </w:rPr>
      </w:pPr>
      <w:r w:rsidRPr="004C5F95">
        <w:rPr>
          <w:rFonts w:ascii="Times New Roman" w:hAnsi="Times New Roman"/>
          <w:sz w:val="28"/>
          <w:szCs w:val="28"/>
        </w:rPr>
        <w:t xml:space="preserve">1.2. </w:t>
      </w:r>
      <w:proofErr w:type="gramStart"/>
      <w:r w:rsidRPr="004C5F95">
        <w:rPr>
          <w:rFonts w:ascii="Times New Roman" w:hAnsi="Times New Roman"/>
          <w:sz w:val="28"/>
          <w:szCs w:val="28"/>
        </w:rPr>
        <w:t xml:space="preserve">Предметом муниципального контроля является </w:t>
      </w:r>
      <w:r w:rsidRPr="004C5F95">
        <w:rPr>
          <w:rFonts w:ascii="Times New Roman" w:eastAsiaTheme="minorHAnsi" w:hAnsi="Times New Roman"/>
          <w:color w:val="auto"/>
          <w:sz w:val="28"/>
          <w:szCs w:val="28"/>
          <w:lang w:eastAsia="en-US"/>
        </w:rPr>
        <w:t xml:space="preserve">соблюдение юридическими лицами, индивидуальными предпринимателями и гражданами </w:t>
      </w:r>
      <w:r w:rsidR="00F3492B" w:rsidRPr="00F3492B">
        <w:rPr>
          <w:rFonts w:ascii="Times New Roman" w:eastAsiaTheme="minorHAnsi" w:hAnsi="Times New Roman"/>
          <w:color w:val="auto"/>
          <w:sz w:val="28"/>
          <w:szCs w:val="28"/>
          <w:lang w:eastAsia="en-US"/>
        </w:rPr>
        <w:t>(далее – контролируемые лица) в отношении лесных участков, на которых расположены городские леса муниципального образования муниципального района «</w:t>
      </w:r>
      <w:proofErr w:type="spellStart"/>
      <w:r w:rsidR="00F3492B" w:rsidRPr="00F3492B">
        <w:rPr>
          <w:rFonts w:ascii="Times New Roman" w:eastAsiaTheme="minorHAnsi" w:hAnsi="Times New Roman"/>
          <w:color w:val="auto"/>
          <w:sz w:val="28"/>
          <w:szCs w:val="28"/>
          <w:lang w:eastAsia="en-US"/>
        </w:rPr>
        <w:t>Усть-Вымский</w:t>
      </w:r>
      <w:proofErr w:type="spellEnd"/>
      <w:r w:rsidR="00F3492B" w:rsidRPr="00F3492B">
        <w:rPr>
          <w:rFonts w:ascii="Times New Roman" w:eastAsiaTheme="minorHAnsi" w:hAnsi="Times New Roman"/>
          <w:color w:val="auto"/>
          <w:sz w:val="28"/>
          <w:szCs w:val="28"/>
          <w:lang w:eastAsia="en-US"/>
        </w:rPr>
        <w:t>»,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w:t>
      </w:r>
      <w:proofErr w:type="gramEnd"/>
      <w:r w:rsidR="00F3492B" w:rsidRPr="00F3492B">
        <w:rPr>
          <w:rFonts w:ascii="Times New Roman" w:eastAsiaTheme="minorHAnsi" w:hAnsi="Times New Roman"/>
          <w:color w:val="auto"/>
          <w:sz w:val="28"/>
          <w:szCs w:val="28"/>
          <w:lang w:eastAsia="en-US"/>
        </w:rPr>
        <w:t xml:space="preserve"> правовыми актами Республики Коми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3492B" w:rsidRPr="00F3492B" w:rsidRDefault="00F3492B" w:rsidP="00F3492B">
      <w:pPr>
        <w:overflowPunct w:val="0"/>
        <w:autoSpaceDE w:val="0"/>
        <w:autoSpaceDN w:val="0"/>
        <w:adjustRightInd w:val="0"/>
        <w:ind w:firstLine="709"/>
        <w:jc w:val="both"/>
        <w:textAlignment w:val="baseline"/>
        <w:rPr>
          <w:rFonts w:ascii="Times New Roman" w:eastAsiaTheme="minorHAnsi" w:hAnsi="Times New Roman"/>
          <w:color w:val="auto"/>
          <w:sz w:val="28"/>
          <w:szCs w:val="28"/>
          <w:lang w:eastAsia="en-US"/>
        </w:rPr>
      </w:pPr>
      <w:r w:rsidRPr="00F3492B">
        <w:rPr>
          <w:rFonts w:ascii="Times New Roman" w:eastAsiaTheme="minorHAnsi" w:hAnsi="Times New Roman"/>
          <w:color w:val="auto"/>
          <w:sz w:val="28"/>
          <w:szCs w:val="28"/>
          <w:lang w:val="x-none" w:eastAsia="en-US"/>
        </w:rPr>
        <w:t>исполнение решений, принимаемых по результатам контрольных мероприятий</w:t>
      </w:r>
      <w:r w:rsidRPr="00F3492B">
        <w:rPr>
          <w:rFonts w:ascii="Times New Roman" w:eastAsiaTheme="minorHAnsi" w:hAnsi="Times New Roman"/>
          <w:color w:val="auto"/>
          <w:sz w:val="28"/>
          <w:szCs w:val="28"/>
          <w:lang w:eastAsia="en-US"/>
        </w:rPr>
        <w:t>.</w:t>
      </w:r>
    </w:p>
    <w:p w:rsidR="00F3492B" w:rsidRPr="00F3492B" w:rsidRDefault="00F3492B" w:rsidP="00F3492B">
      <w:pPr>
        <w:overflowPunct w:val="0"/>
        <w:autoSpaceDE w:val="0"/>
        <w:autoSpaceDN w:val="0"/>
        <w:adjustRightInd w:val="0"/>
        <w:ind w:firstLine="709"/>
        <w:jc w:val="both"/>
        <w:textAlignment w:val="baseline"/>
        <w:rPr>
          <w:rFonts w:ascii="Times New Roman" w:eastAsiaTheme="minorHAnsi" w:hAnsi="Times New Roman"/>
          <w:color w:val="auto"/>
          <w:sz w:val="28"/>
          <w:szCs w:val="28"/>
          <w:lang w:eastAsia="en-US"/>
        </w:rPr>
      </w:pPr>
      <w:r w:rsidRPr="00F3492B">
        <w:rPr>
          <w:rFonts w:ascii="Times New Roman" w:eastAsiaTheme="minorHAnsi" w:hAnsi="Times New Roman"/>
          <w:color w:val="auto"/>
          <w:sz w:val="28"/>
          <w:szCs w:val="28"/>
          <w:lang w:eastAsia="en-US"/>
        </w:rPr>
        <w:t>В предмет муниципального контроля не входят установленные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1) деятельность контролируемых лиц в сфере лесного хозяйства;</w:t>
      </w:r>
    </w:p>
    <w:p w:rsidR="00F3492B" w:rsidRPr="00F3492B" w:rsidRDefault="00F3492B" w:rsidP="00D52F1C">
      <w:pPr>
        <w:pStyle w:val="a8"/>
        <w:tabs>
          <w:tab w:val="left" w:pos="1134"/>
        </w:tabs>
        <w:jc w:val="both"/>
        <w:rPr>
          <w:rFonts w:ascii="Times New Roman" w:hAnsi="Times New Roman"/>
          <w:sz w:val="28"/>
        </w:rPr>
      </w:pPr>
      <w:r w:rsidRPr="00F3492B">
        <w:rPr>
          <w:rFonts w:ascii="Times New Roman" w:hAnsi="Times New Roman"/>
          <w:sz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3492B" w:rsidRPr="00F3492B" w:rsidRDefault="00F3492B" w:rsidP="00D52F1C">
      <w:pPr>
        <w:pStyle w:val="a8"/>
        <w:tabs>
          <w:tab w:val="left" w:pos="1134"/>
        </w:tabs>
        <w:jc w:val="both"/>
        <w:rPr>
          <w:rFonts w:ascii="Times New Roman" w:hAnsi="Times New Roman"/>
          <w:sz w:val="28"/>
        </w:rPr>
      </w:pPr>
      <w:r w:rsidRPr="00F3492B">
        <w:rPr>
          <w:rFonts w:ascii="Times New Roman" w:hAnsi="Times New Roman"/>
          <w:sz w:val="28"/>
        </w:rPr>
        <w:t>К видам объектов муниципального контроля - деятельность контролируемых лиц в сфере лесного хозяйства относятся:</w:t>
      </w:r>
    </w:p>
    <w:p w:rsidR="00F3492B" w:rsidRPr="00F3492B" w:rsidRDefault="00F3492B" w:rsidP="003A38E5">
      <w:pPr>
        <w:pStyle w:val="a8"/>
        <w:tabs>
          <w:tab w:val="left" w:pos="1134"/>
          <w:tab w:val="left" w:pos="8115"/>
        </w:tabs>
        <w:jc w:val="both"/>
        <w:rPr>
          <w:rFonts w:ascii="Times New Roman" w:hAnsi="Times New Roman"/>
          <w:sz w:val="28"/>
        </w:rPr>
      </w:pPr>
      <w:r w:rsidRPr="00F3492B">
        <w:rPr>
          <w:rFonts w:ascii="Times New Roman" w:hAnsi="Times New Roman"/>
          <w:sz w:val="28"/>
        </w:rPr>
        <w:lastRenderedPageBreak/>
        <w:t>использование городских лесов;</w:t>
      </w:r>
      <w:r w:rsidR="003A38E5">
        <w:rPr>
          <w:rFonts w:ascii="Times New Roman" w:hAnsi="Times New Roman"/>
          <w:sz w:val="28"/>
        </w:rPr>
        <w:tab/>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охрана городских лесов;</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защита городских лесов;</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воспроизводство городских лесов и лесоразведение.</w:t>
      </w:r>
    </w:p>
    <w:p w:rsidR="00F3492B" w:rsidRPr="00F3492B" w:rsidRDefault="00F3492B" w:rsidP="00D52F1C">
      <w:pPr>
        <w:pStyle w:val="a8"/>
        <w:tabs>
          <w:tab w:val="left" w:pos="1134"/>
        </w:tabs>
        <w:jc w:val="both"/>
        <w:rPr>
          <w:rFonts w:ascii="Times New Roman" w:hAnsi="Times New Roman"/>
          <w:sz w:val="28"/>
        </w:rPr>
      </w:pPr>
      <w:r w:rsidRPr="00F3492B">
        <w:rPr>
          <w:rFonts w:ascii="Times New Roman" w:hAnsi="Times New Roman"/>
          <w:sz w:val="28"/>
        </w:rPr>
        <w:t>К видам объектов муниципального контроля - производственные объекты, относятся:</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лесные участки, части лесных участков, на которых в том числе осуществляется деятельность по использованию, охране, защите, воспроизводству городских лесов и лесоразведению;</w:t>
      </w:r>
    </w:p>
    <w:p w:rsidR="00F3492B" w:rsidRPr="00F3492B" w:rsidRDefault="00F3492B" w:rsidP="00F3492B">
      <w:pPr>
        <w:pStyle w:val="a8"/>
        <w:tabs>
          <w:tab w:val="left" w:pos="1134"/>
        </w:tabs>
        <w:rPr>
          <w:rFonts w:ascii="Times New Roman" w:hAnsi="Times New Roman"/>
          <w:sz w:val="28"/>
        </w:rPr>
      </w:pPr>
      <w:r w:rsidRPr="00F3492B">
        <w:rPr>
          <w:rFonts w:ascii="Times New Roman" w:hAnsi="Times New Roman"/>
          <w:sz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городских лесов и лесоразведения.</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F17D0B" w:rsidRPr="009F074C" w:rsidRDefault="00F17D0B" w:rsidP="00D52F1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 xml:space="preserve">От имени Контрольного органа муниципальный контроль </w:t>
      </w:r>
      <w:proofErr w:type="spellStart"/>
      <w:r w:rsidRPr="009F074C">
        <w:rPr>
          <w:rFonts w:ascii="Times New Roman" w:hAnsi="Times New Roman"/>
          <w:sz w:val="28"/>
          <w:szCs w:val="28"/>
        </w:rPr>
        <w:t>осуществля</w:t>
      </w:r>
      <w:r w:rsidR="00D52F1C">
        <w:rPr>
          <w:rFonts w:ascii="Times New Roman" w:hAnsi="Times New Roman"/>
          <w:sz w:val="28"/>
          <w:szCs w:val="28"/>
          <w:lang w:val="ru-RU"/>
        </w:rPr>
        <w:t>е</w:t>
      </w:r>
      <w:proofErr w:type="spellEnd"/>
      <w:r w:rsidRPr="009F074C">
        <w:rPr>
          <w:rFonts w:ascii="Times New Roman" w:hAnsi="Times New Roman"/>
          <w:sz w:val="28"/>
          <w:szCs w:val="28"/>
        </w:rPr>
        <w:t xml:space="preserve">т </w:t>
      </w:r>
      <w:r w:rsidR="00D52F1C">
        <w:rPr>
          <w:rFonts w:ascii="Times New Roman" w:hAnsi="Times New Roman"/>
          <w:sz w:val="28"/>
          <w:szCs w:val="28"/>
          <w:lang w:val="ru-RU"/>
        </w:rPr>
        <w:t xml:space="preserve">заместитель руководителя </w:t>
      </w:r>
      <w:r w:rsidR="00D52F1C">
        <w:rPr>
          <w:rFonts w:ascii="Times New Roman" w:hAnsi="Times New Roman"/>
          <w:sz w:val="28"/>
          <w:szCs w:val="28"/>
        </w:rPr>
        <w:t>Контрольного органа</w:t>
      </w:r>
      <w:r w:rsidRPr="009F074C">
        <w:rPr>
          <w:rFonts w:ascii="Times New Roman" w:hAnsi="Times New Roman"/>
          <w:sz w:val="28"/>
          <w:szCs w:val="28"/>
        </w:rPr>
        <w:t>.</w:t>
      </w:r>
    </w:p>
    <w:p w:rsidR="00F17D0B" w:rsidRPr="00DB28A8" w:rsidRDefault="00F17D0B" w:rsidP="00F17D0B">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 xml:space="preserve">(далее </w:t>
      </w:r>
      <w:proofErr w:type="gramStart"/>
      <w:r w:rsidRPr="009F074C">
        <w:rPr>
          <w:rFonts w:ascii="Times New Roman" w:hAnsi="Times New Roman"/>
          <w:sz w:val="28"/>
        </w:rPr>
        <w:t>–д</w:t>
      </w:r>
      <w:proofErr w:type="gramEnd"/>
      <w:r w:rsidRPr="009F074C">
        <w:rPr>
          <w:rFonts w:ascii="Times New Roman" w:hAnsi="Times New Roman"/>
          <w:sz w:val="28"/>
        </w:rPr>
        <w:t>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F17D0B" w:rsidRPr="009F074C" w:rsidRDefault="00F17D0B" w:rsidP="00F17D0B">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 xml:space="preserve">1.8. Права и обязанности </w:t>
      </w:r>
      <w:r w:rsidR="00D52F1C" w:rsidRPr="00D52F1C">
        <w:rPr>
          <w:rFonts w:ascii="Times New Roman" w:hAnsi="Times New Roman"/>
          <w:sz w:val="28"/>
          <w:lang w:val="ru-RU"/>
        </w:rPr>
        <w:t>заместител</w:t>
      </w:r>
      <w:r w:rsidR="00D52F1C">
        <w:rPr>
          <w:rFonts w:ascii="Times New Roman" w:hAnsi="Times New Roman"/>
          <w:sz w:val="28"/>
          <w:lang w:val="ru-RU"/>
        </w:rPr>
        <w:t>я</w:t>
      </w:r>
      <w:r w:rsidR="00D52F1C" w:rsidRPr="00D52F1C">
        <w:rPr>
          <w:rFonts w:ascii="Times New Roman" w:hAnsi="Times New Roman"/>
          <w:sz w:val="28"/>
          <w:lang w:val="ru-RU"/>
        </w:rPr>
        <w:t xml:space="preserve"> руководителя</w:t>
      </w:r>
      <w:r w:rsidRPr="009F074C">
        <w:rPr>
          <w:rFonts w:ascii="Times New Roman" w:hAnsi="Times New Roman"/>
          <w:sz w:val="28"/>
          <w:lang w:val="ru-RU"/>
        </w:rPr>
        <w:t>.</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00D52F1C">
        <w:rPr>
          <w:rFonts w:ascii="Times New Roman" w:hAnsi="Times New Roman"/>
          <w:sz w:val="28"/>
          <w:lang w:val="ru-RU"/>
        </w:rPr>
        <w:t>З</w:t>
      </w:r>
      <w:r w:rsidR="00D52F1C" w:rsidRPr="00D52F1C">
        <w:rPr>
          <w:rFonts w:ascii="Times New Roman" w:hAnsi="Times New Roman"/>
          <w:sz w:val="28"/>
          <w:lang w:val="ru-RU"/>
        </w:rPr>
        <w:t xml:space="preserve">аместитель руководителя </w:t>
      </w:r>
      <w:r w:rsidRPr="009F074C">
        <w:rPr>
          <w:rFonts w:ascii="Times New Roman" w:hAnsi="Times New Roman"/>
          <w:sz w:val="28"/>
        </w:rPr>
        <w:t>обязан:</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xml:space="preserve">, принимать меры по обеспечению исполнения решений Контрольного органа вплоть до подготовки предложений об обращении в суд с </w:t>
      </w:r>
      <w:r w:rsidRPr="003D0CAA">
        <w:rPr>
          <w:rFonts w:ascii="Times New Roman" w:hAnsi="Times New Roman"/>
          <w:sz w:val="28"/>
          <w:szCs w:val="28"/>
        </w:rPr>
        <w:lastRenderedPageBreak/>
        <w:t>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64C40">
        <w:rPr>
          <w:rFonts w:ascii="Times New Roman" w:hAnsi="Times New Roman"/>
          <w:sz w:val="28"/>
          <w:lang w:val="ru-RU"/>
        </w:rPr>
        <w:t>Республике Коми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w:t>
      </w:r>
      <w:r>
        <w:rPr>
          <w:rFonts w:ascii="Times New Roman" w:hAnsi="Times New Roman"/>
          <w:sz w:val="28"/>
          <w:lang w:val="ru-RU"/>
        </w:rPr>
        <w:t xml:space="preserve"> </w:t>
      </w:r>
      <w:r w:rsidRPr="009F074C">
        <w:rPr>
          <w:rFonts w:ascii="Times New Roman" w:hAnsi="Times New Roman"/>
          <w:sz w:val="28"/>
        </w:rPr>
        <w:t xml:space="preserve">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lang w:val="ru-RU"/>
        </w:rPr>
        <w:t xml:space="preserve"> </w:t>
      </w: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Pr>
          <w:rFonts w:ascii="Times New Roman" w:hAnsi="Times New Roman"/>
          <w:sz w:val="28"/>
        </w:rPr>
        <w:t xml:space="preserve">9) </w:t>
      </w: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00D52F1C">
        <w:rPr>
          <w:rFonts w:ascii="Times New Roman" w:hAnsi="Times New Roman"/>
          <w:sz w:val="28"/>
          <w:lang w:val="ru-RU"/>
        </w:rPr>
        <w:t>З</w:t>
      </w:r>
      <w:r w:rsidR="00D52F1C" w:rsidRPr="00D52F1C">
        <w:rPr>
          <w:rFonts w:ascii="Times New Roman" w:hAnsi="Times New Roman"/>
          <w:sz w:val="28"/>
          <w:lang w:val="ru-RU"/>
        </w:rPr>
        <w:t xml:space="preserve">аместитель руководителя </w:t>
      </w:r>
      <w:r w:rsidRPr="00875C99">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875C99" w:rsidRDefault="00F17D0B" w:rsidP="00F17D0B">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F17D0B" w:rsidRPr="009F074C"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w:t>
      </w:r>
      <w:r w:rsidR="005B5AB8">
        <w:rPr>
          <w:rFonts w:ascii="Times New Roman" w:hAnsi="Times New Roman"/>
          <w:sz w:val="28"/>
          <w:lang w:val="ru-RU"/>
        </w:rPr>
        <w:t>лесно</w:t>
      </w:r>
      <w:r>
        <w:rPr>
          <w:rFonts w:ascii="Times New Roman" w:hAnsi="Times New Roman"/>
          <w:sz w:val="28"/>
          <w:lang w:val="ru-RU"/>
        </w:rPr>
        <w:t>го</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F17D0B" w:rsidRPr="004178DF" w:rsidRDefault="00F17D0B" w:rsidP="00F17D0B">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действиях и принимаемых </w:t>
      </w:r>
      <w:r w:rsidRPr="003D0CAA">
        <w:rPr>
          <w:rFonts w:ascii="Times New Roman" w:hAnsi="Times New Roman" w:cs="Times New Roman"/>
          <w:sz w:val="28"/>
          <w:szCs w:val="28"/>
        </w:rPr>
        <w:lastRenderedPageBreak/>
        <w:t>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3D0CAA">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EA20C8" w:rsidRDefault="00EA20C8" w:rsidP="00EA20C8">
      <w:pPr>
        <w:pStyle w:val="ConsPlusTitle"/>
        <w:ind w:firstLine="426"/>
        <w:jc w:val="center"/>
        <w:outlineLvl w:val="1"/>
        <w:rPr>
          <w:sz w:val="28"/>
          <w:szCs w:val="28"/>
        </w:rPr>
      </w:pPr>
    </w:p>
    <w:p w:rsidR="00F17D0B" w:rsidRPr="00EA20C8" w:rsidRDefault="00F17D0B" w:rsidP="00EA20C8">
      <w:pPr>
        <w:pStyle w:val="ConsPlusTitle"/>
        <w:ind w:firstLine="426"/>
        <w:jc w:val="center"/>
        <w:outlineLvl w:val="1"/>
        <w:rPr>
          <w:sz w:val="28"/>
          <w:szCs w:val="28"/>
        </w:rPr>
      </w:pPr>
      <w:r w:rsidRPr="00EA20C8">
        <w:rPr>
          <w:sz w:val="28"/>
          <w:szCs w:val="28"/>
        </w:rPr>
        <w:t>2. При осуществлении муниципального контроля система оценки и управления рисками не применяется.</w:t>
      </w:r>
    </w:p>
    <w:p w:rsidR="00F17D0B" w:rsidRPr="004178DF" w:rsidRDefault="00F17D0B" w:rsidP="00F17D0B">
      <w:pPr>
        <w:widowControl/>
        <w:tabs>
          <w:tab w:val="left" w:pos="1134"/>
        </w:tabs>
        <w:jc w:val="both"/>
        <w:rPr>
          <w:rFonts w:ascii="Times New Roman" w:hAnsi="Times New Roman"/>
          <w:sz w:val="28"/>
        </w:rPr>
      </w:pPr>
    </w:p>
    <w:p w:rsidR="00F17D0B" w:rsidRPr="00EA20C8" w:rsidRDefault="00F17D0B" w:rsidP="00F17D0B">
      <w:pPr>
        <w:widowControl/>
        <w:tabs>
          <w:tab w:val="left" w:pos="1134"/>
        </w:tabs>
        <w:jc w:val="center"/>
        <w:rPr>
          <w:rFonts w:ascii="Times New Roman" w:hAnsi="Times New Roman"/>
          <w:b/>
          <w:color w:val="auto"/>
          <w:sz w:val="28"/>
        </w:rPr>
      </w:pPr>
      <w:r w:rsidRPr="00EA20C8">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Pr="008940AB" w:rsidRDefault="00F17D0B" w:rsidP="00F17D0B">
      <w:pPr>
        <w:widowControl/>
        <w:tabs>
          <w:tab w:val="left" w:pos="1134"/>
        </w:tabs>
        <w:jc w:val="both"/>
        <w:rPr>
          <w:rFonts w:ascii="Times New Roman" w:hAnsi="Times New Roman"/>
          <w:sz w:val="28"/>
        </w:rPr>
      </w:pP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Default="00F17D0B" w:rsidP="00F17D0B">
      <w:pPr>
        <w:pStyle w:val="ConsPlusNormal"/>
        <w:ind w:firstLine="709"/>
        <w:jc w:val="both"/>
        <w:rPr>
          <w:sz w:val="28"/>
        </w:rPr>
      </w:pPr>
      <w:r>
        <w:rPr>
          <w:sz w:val="28"/>
        </w:rPr>
        <w:t>1) информирование;</w:t>
      </w:r>
    </w:p>
    <w:p w:rsidR="00F17D0B" w:rsidRDefault="00F17D0B" w:rsidP="00F17D0B">
      <w:pPr>
        <w:pStyle w:val="ConsPlusNormal"/>
        <w:ind w:firstLine="709"/>
        <w:jc w:val="both"/>
        <w:rPr>
          <w:sz w:val="28"/>
        </w:rPr>
      </w:pPr>
      <w:r>
        <w:rPr>
          <w:sz w:val="28"/>
        </w:rPr>
        <w:t>2) объявление предостережения;</w:t>
      </w:r>
    </w:p>
    <w:p w:rsidR="00F17D0B" w:rsidRDefault="00F17D0B" w:rsidP="00F17D0B">
      <w:pPr>
        <w:pStyle w:val="ConsPlusNormal"/>
        <w:ind w:firstLine="709"/>
        <w:jc w:val="both"/>
        <w:rPr>
          <w:sz w:val="28"/>
        </w:rPr>
      </w:pPr>
      <w:r>
        <w:rPr>
          <w:sz w:val="28"/>
        </w:rPr>
        <w:t>3) консультирование;</w:t>
      </w:r>
    </w:p>
    <w:p w:rsidR="00F17D0B" w:rsidRPr="00A50619" w:rsidRDefault="00F17D0B" w:rsidP="00F17D0B">
      <w:pPr>
        <w:pStyle w:val="ConsPlusNormal"/>
        <w:ind w:firstLine="709"/>
        <w:jc w:val="both"/>
        <w:rPr>
          <w:sz w:val="32"/>
        </w:rPr>
      </w:pPr>
      <w:r w:rsidRPr="00F8035B">
        <w:rPr>
          <w:sz w:val="28"/>
        </w:rPr>
        <w:t>4) профилактический визит.</w:t>
      </w:r>
    </w:p>
    <w:p w:rsidR="00F17D0B" w:rsidRDefault="00F17D0B" w:rsidP="00F17D0B">
      <w:pPr>
        <w:pStyle w:val="ConsPlusNormal"/>
        <w:ind w:firstLine="709"/>
        <w:jc w:val="both"/>
        <w:rPr>
          <w:sz w:val="28"/>
        </w:rPr>
      </w:pPr>
    </w:p>
    <w:p w:rsidR="00F17D0B" w:rsidRPr="003F7E44" w:rsidRDefault="00F17D0B" w:rsidP="00001D92">
      <w:pPr>
        <w:pStyle w:val="ConsPlusNormal"/>
        <w:ind w:firstLine="0"/>
        <w:jc w:val="center"/>
        <w:rPr>
          <w:b/>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3.1.1.</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17D0B"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w:t>
      </w:r>
      <w:proofErr w:type="gramStart"/>
      <w:r w:rsidRPr="003D0CAA">
        <w:rPr>
          <w:rFonts w:ascii="Times New Roman" w:hAnsi="Times New Roman"/>
          <w:sz w:val="28"/>
          <w:lang w:val="ru-RU"/>
        </w:rPr>
        <w:t>размещать и поддерживать</w:t>
      </w:r>
      <w:proofErr w:type="gramEnd"/>
      <w:r w:rsidRPr="003D0CAA">
        <w:rPr>
          <w:rFonts w:ascii="Times New Roman" w:hAnsi="Times New Roman"/>
          <w:sz w:val="28"/>
          <w:lang w:val="ru-RU"/>
        </w:rPr>
        <w:t xml:space="preserve">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w:t>
      </w:r>
      <w:r>
        <w:rPr>
          <w:rFonts w:ascii="Times New Roman" w:hAnsi="Times New Roman"/>
          <w:sz w:val="28"/>
          <w:lang w:val="ru-RU"/>
        </w:rPr>
        <w:t xml:space="preserve">татьи 46 Федерального закона </w:t>
      </w:r>
      <w:r w:rsidRPr="003D0CAA">
        <w:rPr>
          <w:rFonts w:ascii="Times New Roman" w:hAnsi="Times New Roman"/>
          <w:sz w:val="28"/>
          <w:lang w:val="ru-RU"/>
        </w:rPr>
        <w:t>№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F17D0B" w:rsidRDefault="00F17D0B" w:rsidP="00F17D0B">
      <w:pPr>
        <w:widowControl/>
        <w:rPr>
          <w:rFonts w:ascii="Times New Roman" w:hAnsi="Times New Roman"/>
          <w:sz w:val="28"/>
        </w:rPr>
      </w:pPr>
    </w:p>
    <w:p w:rsidR="00F17D0B" w:rsidRDefault="00F17D0B" w:rsidP="00F17D0B">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17D0B" w:rsidRDefault="00F17D0B" w:rsidP="00F17D0B">
      <w:pPr>
        <w:widowControl/>
        <w:jc w:val="center"/>
        <w:rPr>
          <w:rFonts w:ascii="Times New Roman" w:hAnsi="Times New Roman"/>
          <w:sz w:val="28"/>
        </w:rPr>
      </w:pPr>
      <w:r>
        <w:rPr>
          <w:rFonts w:ascii="Times New Roman" w:hAnsi="Times New Roman"/>
          <w:sz w:val="28"/>
        </w:rPr>
        <w:t>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3D0CAA">
        <w:rPr>
          <w:rFonts w:ascii="Times New Roman" w:hAnsi="Times New Roman"/>
          <w:sz w:val="28"/>
          <w:szCs w:val="28"/>
        </w:rPr>
        <w:lastRenderedPageBreak/>
        <w:t xml:space="preserve">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F17D0B" w:rsidRPr="009F074C" w:rsidRDefault="00F17D0B" w:rsidP="00F17D0B">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Default="00F17D0B" w:rsidP="00F17D0B">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17D0B" w:rsidRDefault="00F17D0B" w:rsidP="00F17D0B">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Default="00F17D0B" w:rsidP="00F17D0B">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17D0B" w:rsidRDefault="00F17D0B" w:rsidP="00F17D0B">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17D0B" w:rsidRDefault="00F17D0B" w:rsidP="00F17D0B">
      <w:pPr>
        <w:widowControl/>
        <w:ind w:firstLine="709"/>
        <w:jc w:val="both"/>
        <w:rPr>
          <w:rFonts w:ascii="Times New Roman" w:hAnsi="Times New Roman"/>
          <w:sz w:val="28"/>
        </w:rPr>
      </w:pPr>
      <w:r>
        <w:rPr>
          <w:rFonts w:ascii="Times New Roman" w:hAnsi="Times New Roman"/>
          <w:sz w:val="28"/>
        </w:rPr>
        <w:t>6) личную подпись и дату.</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3D0CAA" w:rsidRDefault="00F17D0B" w:rsidP="00F17D0B">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D52F1C">
        <w:rPr>
          <w:sz w:val="28"/>
        </w:rPr>
        <w:t>регистрации</w:t>
      </w:r>
      <w:r w:rsidRPr="003D0CAA">
        <w:rPr>
          <w:sz w:val="28"/>
        </w:rPr>
        <w:t>.</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F17D0B" w:rsidRPr="003D0CAA" w:rsidRDefault="00F17D0B" w:rsidP="00F17D0B">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Default="00F17D0B" w:rsidP="00F17D0B">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17D0B" w:rsidRPr="0024234A" w:rsidRDefault="00F17D0B" w:rsidP="00F17D0B">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Default="00F17D0B" w:rsidP="00F17D0B">
      <w:pPr>
        <w:widowControl/>
        <w:ind w:firstLine="709"/>
        <w:jc w:val="center"/>
        <w:rPr>
          <w:rFonts w:ascii="Times New Roman" w:hAnsi="Times New Roman"/>
          <w:sz w:val="28"/>
        </w:rPr>
      </w:pPr>
    </w:p>
    <w:p w:rsidR="00F17D0B" w:rsidRDefault="00F17D0B" w:rsidP="00001D92">
      <w:pPr>
        <w:widowControl/>
        <w:jc w:val="center"/>
        <w:rPr>
          <w:rFonts w:ascii="Times New Roman" w:hAnsi="Times New Roman"/>
          <w:b/>
          <w:sz w:val="28"/>
        </w:rPr>
      </w:pPr>
      <w:r>
        <w:rPr>
          <w:rFonts w:ascii="Times New Roman" w:hAnsi="Times New Roman"/>
          <w:sz w:val="28"/>
        </w:rPr>
        <w:t>3.3. Консультирование</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3.3.2</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376154">
          <w:rPr>
            <w:rFonts w:ascii="Times New Roman" w:hAnsi="Times New Roman"/>
            <w:color w:val="0000FF"/>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w:t>
      </w:r>
      <w:r w:rsidR="00D52F1C">
        <w:rPr>
          <w:rFonts w:ascii="Times New Roman" w:hAnsi="Times New Roman"/>
          <w:sz w:val="28"/>
          <w:szCs w:val="28"/>
        </w:rPr>
        <w:t xml:space="preserve">, иных участников контрольного </w:t>
      </w:r>
      <w:r w:rsidRPr="00376154">
        <w:rPr>
          <w:rFonts w:ascii="Times New Roman" w:hAnsi="Times New Roman"/>
          <w:sz w:val="28"/>
          <w:szCs w:val="28"/>
        </w:rPr>
        <w:t>мероприятия, а также результаты проведенных в рамках контрольного мероприятия экспертизы, испытаний.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Pr="00405D78" w:rsidRDefault="00F17D0B"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52F1C" w:rsidRPr="00D52F1C" w:rsidRDefault="00D52F1C" w:rsidP="00D52F1C">
      <w:pPr>
        <w:pStyle w:val="ConsPlusNormal"/>
        <w:rPr>
          <w:sz w:val="28"/>
        </w:rPr>
      </w:pPr>
      <w:r w:rsidRPr="00D52F1C">
        <w:rPr>
          <w:sz w:val="28"/>
        </w:rPr>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F17D0B" w:rsidRDefault="00F17D0B" w:rsidP="00F17D0B">
      <w:pPr>
        <w:pStyle w:val="ConsPlusNormal"/>
        <w:ind w:firstLine="709"/>
        <w:jc w:val="both"/>
        <w:rPr>
          <w:sz w:val="28"/>
        </w:rPr>
      </w:pPr>
    </w:p>
    <w:p w:rsidR="00F17D0B" w:rsidRPr="00F8035B" w:rsidRDefault="00F17D0B" w:rsidP="00F17D0B">
      <w:pPr>
        <w:pStyle w:val="ConsPlusNormal"/>
        <w:ind w:firstLine="709"/>
        <w:jc w:val="center"/>
        <w:rPr>
          <w:sz w:val="28"/>
          <w:szCs w:val="28"/>
        </w:rPr>
      </w:pPr>
      <w:r>
        <w:rPr>
          <w:sz w:val="28"/>
        </w:rPr>
        <w:t>3.4. Профилактический визит</w:t>
      </w:r>
    </w:p>
    <w:p w:rsidR="00F17D0B"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w:t>
      </w:r>
      <w:r w:rsidR="00D52F1C">
        <w:rPr>
          <w:rFonts w:ascii="Times New Roman" w:eastAsiaTheme="minorHAnsi" w:hAnsi="Times New Roman"/>
          <w:color w:val="auto"/>
          <w:sz w:val="28"/>
          <w:szCs w:val="28"/>
          <w:lang w:eastAsia="en-US"/>
        </w:rPr>
        <w:t xml:space="preserve"> №248-ФЗ</w:t>
      </w:r>
      <w:r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должностным лицом контрольного органа в форме профилактической беседы по месту </w:t>
      </w:r>
      <w:r w:rsidRPr="00F8035B">
        <w:rPr>
          <w:rFonts w:ascii="Times New Roman" w:hAnsi="Times New Roman"/>
          <w:sz w:val="28"/>
          <w:szCs w:val="28"/>
        </w:rPr>
        <w:lastRenderedPageBreak/>
        <w:t>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3.4.3. В ходе профилактического визита должностным лицом контрольного органа может осуществляться консультирование контролируемого лица.</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w:t>
      </w:r>
      <w:r w:rsidR="00D52F1C">
        <w:rPr>
          <w:rFonts w:ascii="Times New Roman" w:hAnsi="Times New Roman"/>
          <w:sz w:val="28"/>
          <w:szCs w:val="28"/>
        </w:rPr>
        <w:t xml:space="preserve">шения о проведении контрольных </w:t>
      </w:r>
      <w:r w:rsidRPr="00F8035B">
        <w:rPr>
          <w:rFonts w:ascii="Times New Roman" w:hAnsi="Times New Roman"/>
          <w:sz w:val="28"/>
          <w:szCs w:val="28"/>
        </w:rPr>
        <w:t>мероприятий.</w:t>
      </w:r>
      <w:proofErr w:type="gramEnd"/>
    </w:p>
    <w:p w:rsidR="00D52F1C" w:rsidRPr="00D52F1C" w:rsidRDefault="00D52F1C" w:rsidP="00D52F1C">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D52F1C">
        <w:rPr>
          <w:rFonts w:ascii="Times New Roman" w:eastAsiaTheme="minorHAnsi" w:hAnsi="Times New Roman"/>
          <w:color w:val="auto"/>
          <w:sz w:val="28"/>
          <w:szCs w:val="28"/>
          <w:lang w:eastAsia="en-US"/>
        </w:rPr>
        <w:t xml:space="preserve">3.4.6. О проведении обязательного профилактического визита контролируемое лицо должно быть уведомлено не </w:t>
      </w:r>
      <w:proofErr w:type="gramStart"/>
      <w:r w:rsidRPr="00D52F1C">
        <w:rPr>
          <w:rFonts w:ascii="Times New Roman" w:eastAsiaTheme="minorHAnsi" w:hAnsi="Times New Roman"/>
          <w:color w:val="auto"/>
          <w:sz w:val="28"/>
          <w:szCs w:val="28"/>
          <w:lang w:eastAsia="en-US"/>
        </w:rPr>
        <w:t>позднее</w:t>
      </w:r>
      <w:proofErr w:type="gramEnd"/>
      <w:r w:rsidRPr="00D52F1C">
        <w:rPr>
          <w:rFonts w:ascii="Times New Roman" w:eastAsiaTheme="minorHAnsi" w:hAnsi="Times New Roman"/>
          <w:color w:val="auto"/>
          <w:sz w:val="28"/>
          <w:szCs w:val="28"/>
          <w:lang w:eastAsia="en-US"/>
        </w:rPr>
        <w:t xml:space="preserve"> чем за пять рабочих дней до даты его проведения.</w:t>
      </w:r>
    </w:p>
    <w:p w:rsidR="00D52F1C" w:rsidRPr="00D52F1C" w:rsidRDefault="00D52F1C" w:rsidP="00D52F1C">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D52F1C">
        <w:rPr>
          <w:rFonts w:ascii="Times New Roman" w:eastAsiaTheme="minorHAnsi" w:hAnsi="Times New Roman"/>
          <w:color w:val="auto"/>
          <w:sz w:val="28"/>
          <w:szCs w:val="28"/>
          <w:lang w:eastAsia="en-US"/>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D52F1C">
        <w:rPr>
          <w:rFonts w:ascii="Times New Roman" w:eastAsiaTheme="minorHAnsi" w:hAnsi="Times New Roman"/>
          <w:color w:val="auto"/>
          <w:sz w:val="28"/>
          <w:szCs w:val="28"/>
          <w:lang w:eastAsia="en-US"/>
        </w:rPr>
        <w:t>позднее</w:t>
      </w:r>
      <w:proofErr w:type="gramEnd"/>
      <w:r w:rsidRPr="00D52F1C">
        <w:rPr>
          <w:rFonts w:ascii="Times New Roman" w:eastAsiaTheme="minorHAnsi" w:hAnsi="Times New Roman"/>
          <w:color w:val="auto"/>
          <w:sz w:val="28"/>
          <w:szCs w:val="28"/>
          <w:lang w:eastAsia="en-US"/>
        </w:rPr>
        <w:t xml:space="preserve"> чем за три рабочих дня до даты его проведения.</w:t>
      </w:r>
    </w:p>
    <w:p w:rsidR="00D52F1C" w:rsidRPr="00D52F1C" w:rsidRDefault="00D52F1C" w:rsidP="00D52F1C">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D52F1C">
        <w:rPr>
          <w:rFonts w:ascii="Times New Roman" w:eastAsiaTheme="minorHAnsi" w:hAnsi="Times New Roman"/>
          <w:color w:val="auto"/>
          <w:sz w:val="28"/>
          <w:szCs w:val="28"/>
          <w:lang w:eastAsia="en-US"/>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716C50"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Default="00F17D0B" w:rsidP="00F17D0B">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F17D0B" w:rsidRPr="00621238" w:rsidRDefault="00F17D0B" w:rsidP="00F17D0B">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F17D0B" w:rsidRDefault="00F17D0B" w:rsidP="00F17D0B">
      <w:pPr>
        <w:pStyle w:val="a8"/>
        <w:widowControl/>
        <w:tabs>
          <w:tab w:val="left" w:pos="1134"/>
        </w:tabs>
        <w:ind w:left="709"/>
        <w:jc w:val="both"/>
        <w:rPr>
          <w:rFonts w:ascii="Times New Roman" w:hAnsi="Times New Roman"/>
          <w:sz w:val="28"/>
        </w:rPr>
      </w:pPr>
    </w:p>
    <w:p w:rsidR="00F17D0B" w:rsidRPr="009F074C" w:rsidRDefault="00F17D0B" w:rsidP="00F17D0B">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F17D0B" w:rsidRPr="00DB020A" w:rsidRDefault="00F17D0B" w:rsidP="00F17D0B">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F17D0B" w:rsidRPr="00DB020A" w:rsidRDefault="00F17D0B" w:rsidP="00F17D0B">
      <w:pPr>
        <w:pStyle w:val="ConsPlusNormal"/>
        <w:ind w:firstLine="709"/>
        <w:jc w:val="both"/>
        <w:rPr>
          <w:sz w:val="28"/>
        </w:rPr>
      </w:pPr>
      <w:r w:rsidRPr="00DB020A">
        <w:rPr>
          <w:sz w:val="28"/>
        </w:rPr>
        <w:t>выездное обследование – без взаимодействия с контролируемыми лицами.</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F17D0B" w:rsidRPr="00DB020A" w:rsidRDefault="00F17D0B" w:rsidP="00F17D0B">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 xml:space="preserve">взаимодействие) между </w:t>
      </w:r>
      <w:r w:rsidR="00D52F1C">
        <w:rPr>
          <w:rFonts w:ascii="Times New Roman" w:hAnsi="Times New Roman"/>
          <w:sz w:val="28"/>
          <w:szCs w:val="22"/>
          <w:lang w:val="ru-RU" w:eastAsia="ru-RU"/>
        </w:rPr>
        <w:t>заместителем руководителя</w:t>
      </w:r>
      <w:r w:rsidRPr="00DB020A">
        <w:rPr>
          <w:rFonts w:ascii="Times New Roman" w:hAnsi="Times New Roman"/>
          <w:sz w:val="28"/>
          <w:szCs w:val="22"/>
          <w:lang w:val="ru-RU" w:eastAsia="ru-RU"/>
        </w:rPr>
        <w:t xml:space="preserve">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присутствие </w:t>
      </w:r>
      <w:r w:rsidR="00D52F1C">
        <w:rPr>
          <w:rFonts w:ascii="Times New Roman" w:hAnsi="Times New Roman"/>
          <w:sz w:val="28"/>
          <w:lang w:val="ru-RU"/>
        </w:rPr>
        <w:t xml:space="preserve">заместителя руководителя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17D0B" w:rsidRPr="000E7BBF" w:rsidRDefault="00F17D0B" w:rsidP="00F17D0B">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0E7BBF"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17D0B"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w:t>
      </w:r>
      <w:r w:rsidR="00682DCA">
        <w:rPr>
          <w:rFonts w:ascii="Times New Roman" w:hAnsi="Times New Roman"/>
          <w:sz w:val="28"/>
          <w:lang w:val="ru-RU"/>
        </w:rPr>
        <w:t xml:space="preserve">заместителем руководителя </w:t>
      </w:r>
      <w:r w:rsidRPr="000E7BBF">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682DCA">
        <w:rPr>
          <w:rFonts w:ascii="Times New Roman" w:hAnsi="Times New Roman"/>
          <w:sz w:val="28"/>
          <w:lang w:val="ru-RU"/>
        </w:rPr>
        <w:t xml:space="preserve"> №248-ФЗ</w:t>
      </w:r>
      <w:r w:rsidRPr="000E7BBF">
        <w:rPr>
          <w:rFonts w:ascii="Times New Roman" w:hAnsi="Times New Roman"/>
          <w:sz w:val="28"/>
        </w:rPr>
        <w:t>.</w:t>
      </w:r>
    </w:p>
    <w:p w:rsidR="00F17D0B" w:rsidRPr="003D0CAA"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682DCA">
        <w:rPr>
          <w:rFonts w:ascii="Times New Roman" w:hAnsi="Times New Roman"/>
          <w:color w:val="auto"/>
          <w:sz w:val="28"/>
        </w:rPr>
        <w:t>руководителем</w:t>
      </w:r>
      <w:r w:rsidRPr="003D0CAA">
        <w:rPr>
          <w:rFonts w:ascii="Times New Roman" w:hAnsi="Times New Roman"/>
          <w:color w:val="auto"/>
          <w:sz w:val="28"/>
        </w:rPr>
        <w:t xml:space="preserve"> Контрольного органа, в котором указываются сведения, предусмотренные частью 1 статьи 64 Федерального закона № 248-ФЗ. </w:t>
      </w:r>
      <w:proofErr w:type="gramEnd"/>
    </w:p>
    <w:p w:rsidR="00F17D0B" w:rsidRPr="00855714"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w:t>
      </w:r>
      <w:r w:rsidR="00682DCA">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 xml:space="preserve">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17D0B" w:rsidRPr="00855714" w:rsidRDefault="00F17D0B" w:rsidP="00F17D0B">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682DCA">
        <w:rPr>
          <w:rFonts w:ascii="Times New Roman" w:hAnsi="Times New Roman" w:cs="Times New Roman"/>
          <w:sz w:val="28"/>
          <w:szCs w:val="28"/>
        </w:rPr>
        <w:t>статьей 64 Федерального закона № 248-ФЗ</w:t>
      </w:r>
      <w:r w:rsidRPr="003D0CAA">
        <w:rPr>
          <w:rFonts w:ascii="Times New Roman" w:hAnsi="Times New Roman" w:cs="Times New Roman"/>
          <w:sz w:val="28"/>
          <w:szCs w:val="28"/>
        </w:rPr>
        <w:t>.</w:t>
      </w:r>
      <w:proofErr w:type="gramEnd"/>
    </w:p>
    <w:p w:rsidR="00F17D0B" w:rsidRPr="009F074C" w:rsidRDefault="00F17D0B" w:rsidP="00F17D0B">
      <w:pPr>
        <w:widowControl/>
        <w:tabs>
          <w:tab w:val="left" w:pos="1134"/>
        </w:tabs>
        <w:jc w:val="both"/>
        <w:rPr>
          <w:rFonts w:ascii="Times New Roman" w:hAnsi="Times New Roman"/>
          <w:color w:val="auto"/>
          <w:sz w:val="28"/>
        </w:rPr>
      </w:pPr>
      <w:r>
        <w:rPr>
          <w:rFonts w:ascii="Times New Roman" w:hAnsi="Times New Roman"/>
          <w:color w:val="auto"/>
          <w:sz w:val="28"/>
        </w:rPr>
        <w:t xml:space="preserve">          4.1.7</w:t>
      </w:r>
      <w:r w:rsidRPr="009F074C">
        <w:rPr>
          <w:rFonts w:ascii="Times New Roman" w:hAnsi="Times New Roman"/>
          <w:color w:val="auto"/>
          <w:sz w:val="28"/>
        </w:rPr>
        <w:t>. Контрольные мероприятия</w:t>
      </w:r>
      <w:r w:rsidR="00682DCA">
        <w:rPr>
          <w:rFonts w:ascii="Times New Roman" w:hAnsi="Times New Roman"/>
          <w:color w:val="auto"/>
          <w:sz w:val="28"/>
        </w:rPr>
        <w:t>, указанные</w:t>
      </w:r>
      <w:r w:rsidR="00682DCA" w:rsidRPr="00682DCA">
        <w:rPr>
          <w:rFonts w:ascii="Times New Roman" w:hAnsi="Times New Roman"/>
          <w:color w:val="auto"/>
          <w:sz w:val="28"/>
        </w:rPr>
        <w:t xml:space="preserve"> в решении Контрольного органа о проведении контрольного мероприятия</w:t>
      </w:r>
      <w:r w:rsidRPr="009F074C">
        <w:rPr>
          <w:rFonts w:ascii="Times New Roman" w:hAnsi="Times New Roman"/>
          <w:color w:val="auto"/>
          <w:sz w:val="28"/>
        </w:rPr>
        <w:t xml:space="preserve"> проводятся </w:t>
      </w:r>
      <w:r w:rsidR="00682DCA">
        <w:rPr>
          <w:rFonts w:ascii="Times New Roman" w:hAnsi="Times New Roman"/>
          <w:color w:val="auto"/>
          <w:sz w:val="28"/>
        </w:rPr>
        <w:t>заместителем руководителя</w:t>
      </w:r>
      <w:r w:rsidRPr="009F074C">
        <w:rPr>
          <w:rFonts w:ascii="Times New Roman" w:hAnsi="Times New Roman"/>
          <w:color w:val="auto"/>
          <w:sz w:val="28"/>
        </w:rPr>
        <w:t>.</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w:t>
      </w:r>
      <w:r w:rsidRPr="009F074C">
        <w:rPr>
          <w:rFonts w:ascii="Times New Roman" w:hAnsi="Times New Roman"/>
          <w:sz w:val="28"/>
        </w:rPr>
        <w:lastRenderedPageBreak/>
        <w:t xml:space="preserve">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17D0B" w:rsidRPr="003D0CAA" w:rsidRDefault="00F17D0B" w:rsidP="00F17D0B">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F17D0B" w:rsidRPr="003D0CAA" w:rsidRDefault="00F17D0B" w:rsidP="00F17D0B">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3D0CAA" w:rsidRDefault="00F17D0B" w:rsidP="00F17D0B">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ED7A53"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ED7A53">
        <w:rPr>
          <w:rFonts w:ascii="Times New Roman" w:hAnsi="Times New Roman"/>
          <w:sz w:val="28"/>
          <w:szCs w:val="28"/>
        </w:rPr>
        <w:t xml:space="preserve">4.1.11. </w:t>
      </w:r>
      <w:r w:rsidRPr="00ED7A53">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9F074C" w:rsidRDefault="00F17D0B" w:rsidP="00F17D0B">
      <w:pPr>
        <w:pStyle w:val="HTML"/>
        <w:ind w:firstLine="540"/>
        <w:jc w:val="both"/>
        <w:rPr>
          <w:rFonts w:ascii="Times New Roman" w:hAnsi="Times New Roman"/>
          <w:sz w:val="28"/>
        </w:rPr>
      </w:pPr>
    </w:p>
    <w:p w:rsidR="00F17D0B" w:rsidRPr="00DB020A" w:rsidRDefault="00F17D0B" w:rsidP="00001D92">
      <w:pPr>
        <w:pStyle w:val="ConsPlusNormal"/>
        <w:tabs>
          <w:tab w:val="left" w:pos="284"/>
        </w:tabs>
        <w:ind w:firstLine="0"/>
        <w:jc w:val="center"/>
        <w:rPr>
          <w:b/>
          <w:color w:val="000000"/>
          <w:sz w:val="28"/>
        </w:rPr>
      </w:pPr>
      <w:r w:rsidRPr="009F074C">
        <w:rPr>
          <w:sz w:val="28"/>
        </w:rPr>
        <w:t>4.2. Меры, принимаемые Контрольным органом по результатам контрольных мероприятий</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17D0B" w:rsidRPr="009F074C" w:rsidRDefault="00F17D0B" w:rsidP="00F17D0B">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F17D0B" w:rsidRPr="009F074C" w:rsidRDefault="00F17D0B" w:rsidP="00F17D0B">
      <w:pPr>
        <w:widowControl/>
        <w:ind w:firstLine="709"/>
        <w:jc w:val="both"/>
        <w:rPr>
          <w:rFonts w:ascii="Times New Roman" w:hAnsi="Times New Roman"/>
          <w:sz w:val="28"/>
        </w:rPr>
      </w:pPr>
      <w:proofErr w:type="gramStart"/>
      <w:r w:rsidRPr="009F074C">
        <w:rPr>
          <w:rFonts w:ascii="Times New Roman" w:hAnsi="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7A7C02" w:rsidRDefault="00F17D0B" w:rsidP="00F17D0B">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3D0CAA" w:rsidRDefault="00F17D0B" w:rsidP="00F17D0B">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F17D0B" w:rsidRPr="0034379B" w:rsidRDefault="00F17D0B" w:rsidP="00F17D0B">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F17D0B" w:rsidRPr="0034379B" w:rsidRDefault="00F17D0B" w:rsidP="00F17D0B">
      <w:pPr>
        <w:pStyle w:val="ConsPlusNormal"/>
        <w:ind w:firstLine="709"/>
        <w:jc w:val="both"/>
        <w:rPr>
          <w:sz w:val="28"/>
        </w:rPr>
      </w:pPr>
      <w:r w:rsidRPr="0034379B">
        <w:rPr>
          <w:sz w:val="28"/>
        </w:rPr>
        <w:t xml:space="preserve">4.2.2. Предписание оформляется по форме согласно приложению </w:t>
      </w:r>
      <w:r w:rsidR="00923DBD">
        <w:rPr>
          <w:sz w:val="28"/>
        </w:rPr>
        <w:t>1</w:t>
      </w:r>
      <w:r w:rsidRPr="0034379B">
        <w:rPr>
          <w:sz w:val="28"/>
        </w:rPr>
        <w:t xml:space="preserve"> к настоящему Положению.</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9F074C" w:rsidRDefault="00F17D0B" w:rsidP="00F17D0B">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9F074C" w:rsidRDefault="00F17D0B" w:rsidP="00F17D0B">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3D0CAA" w:rsidRDefault="00F17D0B" w:rsidP="00F17D0B">
      <w:pPr>
        <w:pStyle w:val="ConsPlusNormal"/>
        <w:ind w:firstLine="709"/>
        <w:jc w:val="both"/>
        <w:rPr>
          <w:sz w:val="28"/>
        </w:rPr>
      </w:pPr>
      <w:r w:rsidRPr="009F074C">
        <w:rPr>
          <w:sz w:val="28"/>
        </w:rPr>
        <w:lastRenderedPageBreak/>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17D0B" w:rsidRPr="003D0CAA"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3D0CAA" w:rsidRDefault="00F17D0B" w:rsidP="00F17D0B">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F15C6B" w:rsidRDefault="00F17D0B" w:rsidP="00F17D0B">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Default="00F17D0B" w:rsidP="00F17D0B">
      <w:pPr>
        <w:pStyle w:val="HTML"/>
        <w:ind w:firstLine="709"/>
        <w:jc w:val="both"/>
        <w:rPr>
          <w:rFonts w:ascii="Times New Roman" w:hAnsi="Times New Roman" w:cs="Times New Roman"/>
          <w:sz w:val="28"/>
          <w:szCs w:val="28"/>
        </w:rPr>
      </w:pPr>
    </w:p>
    <w:p w:rsidR="00F17D0B" w:rsidRPr="00001D92" w:rsidRDefault="00F17D0B" w:rsidP="00001D92">
      <w:pPr>
        <w:pStyle w:val="a8"/>
        <w:widowControl/>
        <w:tabs>
          <w:tab w:val="left" w:pos="1134"/>
        </w:tabs>
        <w:ind w:left="0"/>
        <w:jc w:val="center"/>
        <w:rPr>
          <w:rFonts w:ascii="Times New Roman" w:hAnsi="Times New Roman"/>
          <w:b/>
          <w:sz w:val="28"/>
          <w:szCs w:val="28"/>
          <w:lang w:val="ru-RU"/>
        </w:rPr>
      </w:pPr>
      <w:r w:rsidRPr="00001D92">
        <w:rPr>
          <w:rFonts w:ascii="Times New Roman" w:hAnsi="Times New Roman"/>
          <w:b/>
          <w:sz w:val="28"/>
          <w:szCs w:val="28"/>
        </w:rPr>
        <w:t>4.</w:t>
      </w:r>
      <w:r w:rsidRPr="00001D92">
        <w:rPr>
          <w:rFonts w:ascii="Times New Roman" w:hAnsi="Times New Roman"/>
          <w:b/>
          <w:sz w:val="28"/>
          <w:szCs w:val="28"/>
          <w:lang w:val="ru-RU"/>
        </w:rPr>
        <w:t>3</w:t>
      </w:r>
      <w:r w:rsidRPr="00001D92">
        <w:rPr>
          <w:rFonts w:ascii="Times New Roman" w:hAnsi="Times New Roman"/>
          <w:b/>
          <w:sz w:val="28"/>
          <w:szCs w:val="28"/>
        </w:rPr>
        <w:t>. Плановые контрольные</w:t>
      </w:r>
      <w:r w:rsidRPr="00001D92">
        <w:rPr>
          <w:rFonts w:ascii="Times New Roman" w:hAnsi="Times New Roman"/>
          <w:b/>
          <w:sz w:val="28"/>
          <w:szCs w:val="28"/>
          <w:lang w:val="ru-RU"/>
        </w:rPr>
        <w:t xml:space="preserve"> </w:t>
      </w:r>
      <w:r w:rsidRPr="00001D92">
        <w:rPr>
          <w:rFonts w:ascii="Times New Roman" w:hAnsi="Times New Roman"/>
          <w:b/>
          <w:sz w:val="28"/>
          <w:szCs w:val="28"/>
        </w:rPr>
        <w:t>мероприятия при осуществлении муниципального контроля не проводятся.</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016933" w:rsidRDefault="00F17D0B" w:rsidP="00001D92">
      <w:pPr>
        <w:pStyle w:val="a8"/>
        <w:widowControl/>
        <w:tabs>
          <w:tab w:val="left" w:pos="1134"/>
        </w:tabs>
        <w:ind w:left="0"/>
        <w:jc w:val="center"/>
        <w:rPr>
          <w:rFonts w:ascii="Times New Roman" w:hAnsi="Times New Roman"/>
          <w:b/>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F17D0B" w:rsidRPr="00001D92" w:rsidRDefault="00F17D0B" w:rsidP="00F17D0B">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001D92">
          <w:rPr>
            <w:rFonts w:ascii="Times New Roman" w:hAnsi="Times New Roman"/>
            <w:sz w:val="28"/>
            <w:szCs w:val="28"/>
          </w:rPr>
          <w:t>пунктами 1</w:t>
        </w:r>
      </w:hyperlink>
      <w:r w:rsidRPr="00001D92">
        <w:rPr>
          <w:rFonts w:ascii="Times New Roman" w:hAnsi="Times New Roman"/>
          <w:sz w:val="28"/>
          <w:szCs w:val="28"/>
        </w:rPr>
        <w:t xml:space="preserve">, </w:t>
      </w:r>
      <w:hyperlink r:id="rId13" w:history="1">
        <w:r w:rsidRPr="00001D92">
          <w:rPr>
            <w:rFonts w:ascii="Times New Roman" w:hAnsi="Times New Roman"/>
            <w:sz w:val="28"/>
            <w:szCs w:val="28"/>
          </w:rPr>
          <w:t>3</w:t>
        </w:r>
      </w:hyperlink>
      <w:r w:rsidRPr="00001D92">
        <w:rPr>
          <w:rFonts w:ascii="Times New Roman" w:hAnsi="Times New Roman"/>
          <w:sz w:val="28"/>
          <w:szCs w:val="28"/>
        </w:rPr>
        <w:t xml:space="preserve">, </w:t>
      </w:r>
      <w:hyperlink r:id="rId14" w:history="1">
        <w:r w:rsidRPr="00001D92">
          <w:rPr>
            <w:rFonts w:ascii="Times New Roman" w:hAnsi="Times New Roman"/>
            <w:sz w:val="28"/>
            <w:szCs w:val="28"/>
          </w:rPr>
          <w:t>4</w:t>
        </w:r>
      </w:hyperlink>
      <w:r w:rsidRPr="00001D92">
        <w:rPr>
          <w:rFonts w:ascii="Times New Roman" w:hAnsi="Times New Roman"/>
          <w:sz w:val="28"/>
          <w:szCs w:val="28"/>
        </w:rPr>
        <w:t xml:space="preserve">, </w:t>
      </w:r>
      <w:hyperlink r:id="rId15" w:history="1">
        <w:r w:rsidRPr="00001D92">
          <w:rPr>
            <w:rFonts w:ascii="Times New Roman" w:hAnsi="Times New Roman"/>
            <w:sz w:val="28"/>
            <w:szCs w:val="28"/>
          </w:rPr>
          <w:t>5 части 1 статьи 57</w:t>
        </w:r>
      </w:hyperlink>
      <w:r w:rsidRPr="00001D92">
        <w:rPr>
          <w:rFonts w:ascii="Times New Roman" w:hAnsi="Times New Roman"/>
          <w:sz w:val="28"/>
          <w:szCs w:val="28"/>
        </w:rPr>
        <w:t xml:space="preserve"> Федерального закона </w:t>
      </w:r>
      <w:r w:rsidR="00001D92">
        <w:rPr>
          <w:rFonts w:ascii="Times New Roman" w:hAnsi="Times New Roman"/>
          <w:sz w:val="28"/>
          <w:szCs w:val="28"/>
          <w:lang w:val="ru-RU"/>
        </w:rPr>
        <w:t>№</w:t>
      </w:r>
      <w:r w:rsidRPr="00001D92">
        <w:rPr>
          <w:rFonts w:ascii="Times New Roman" w:hAnsi="Times New Roman"/>
          <w:sz w:val="28"/>
          <w:szCs w:val="28"/>
        </w:rPr>
        <w:t xml:space="preserve"> 248-ФЗ.</w:t>
      </w:r>
    </w:p>
    <w:p w:rsidR="00F17D0B" w:rsidRDefault="00F17D0B" w:rsidP="00F17D0B">
      <w:pPr>
        <w:pStyle w:val="a8"/>
        <w:widowControl/>
        <w:tabs>
          <w:tab w:val="left" w:pos="1134"/>
        </w:tabs>
        <w:ind w:left="0" w:firstLine="709"/>
        <w:jc w:val="both"/>
        <w:rPr>
          <w:rFonts w:ascii="Times New Roman" w:hAnsi="Times New Roman"/>
          <w:sz w:val="28"/>
        </w:rPr>
      </w:pPr>
    </w:p>
    <w:p w:rsidR="00F17D0B" w:rsidRDefault="00F17D0B" w:rsidP="00001D92">
      <w:pPr>
        <w:widowControl/>
        <w:tabs>
          <w:tab w:val="left" w:pos="1134"/>
        </w:tabs>
        <w:jc w:val="center"/>
        <w:rPr>
          <w:rFonts w:ascii="Times New Roman" w:hAnsi="Times New Roman"/>
          <w:b/>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016933" w:rsidRDefault="00F17D0B" w:rsidP="00F17D0B">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lastRenderedPageBreak/>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Pr="00016933">
        <w:rPr>
          <w:rFonts w:ascii="Times New Roman" w:hAnsi="Times New Roman"/>
          <w:sz w:val="28"/>
        </w:rPr>
        <w:t>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F17D0B"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F17D0B" w:rsidRDefault="00F17D0B" w:rsidP="00F17D0B">
      <w:pPr>
        <w:pStyle w:val="ConsPlusNormal"/>
        <w:ind w:firstLine="709"/>
        <w:jc w:val="both"/>
        <w:rPr>
          <w:sz w:val="28"/>
        </w:rPr>
      </w:pPr>
      <w:bookmarkStart w:id="2" w:name="_Hlk73716001"/>
      <w:r>
        <w:rPr>
          <w:sz w:val="28"/>
        </w:rPr>
        <w:t>1) истребование документов;</w:t>
      </w:r>
    </w:p>
    <w:p w:rsidR="00F17D0B" w:rsidRDefault="00F17D0B" w:rsidP="00F17D0B">
      <w:pPr>
        <w:pStyle w:val="ConsPlusNormal"/>
        <w:ind w:firstLine="709"/>
        <w:jc w:val="both"/>
        <w:rPr>
          <w:sz w:val="28"/>
        </w:rPr>
      </w:pPr>
      <w:r>
        <w:rPr>
          <w:sz w:val="28"/>
        </w:rPr>
        <w:t>2) получение письменных объяснений.</w:t>
      </w:r>
      <w:bookmarkEnd w:id="2"/>
    </w:p>
    <w:p w:rsidR="00F17D0B" w:rsidRPr="003D0CAA" w:rsidRDefault="00F17D0B" w:rsidP="00F17D0B">
      <w:pPr>
        <w:pStyle w:val="ConsPlusNormal"/>
        <w:ind w:firstLine="709"/>
        <w:jc w:val="both"/>
        <w:rPr>
          <w:sz w:val="28"/>
          <w:szCs w:val="28"/>
        </w:rPr>
      </w:pPr>
      <w:r>
        <w:rPr>
          <w:sz w:val="28"/>
        </w:rPr>
        <w:t xml:space="preserve">4.5.5. </w:t>
      </w:r>
      <w:r w:rsidRPr="00016933">
        <w:rPr>
          <w:sz w:val="28"/>
          <w:szCs w:val="28"/>
        </w:rPr>
        <w:t>В ходе проведения к</w:t>
      </w:r>
      <w:r w:rsidR="005D6E5C">
        <w:rPr>
          <w:sz w:val="28"/>
          <w:szCs w:val="28"/>
        </w:rPr>
        <w:t xml:space="preserve">онтрольного мероприятия </w:t>
      </w:r>
      <w:r w:rsidRPr="00016933">
        <w:rPr>
          <w:sz w:val="28"/>
          <w:szCs w:val="28"/>
        </w:rPr>
        <w:t>р</w:t>
      </w:r>
      <w:r w:rsidR="005D6E5C">
        <w:rPr>
          <w:sz w:val="28"/>
          <w:szCs w:val="28"/>
        </w:rPr>
        <w:t>уководитель</w:t>
      </w:r>
      <w:r w:rsidRPr="00016933">
        <w:rPr>
          <w:sz w:val="28"/>
          <w:szCs w:val="28"/>
        </w:rPr>
        <w:t xml:space="preserve">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F17D0B" w:rsidRPr="00016933" w:rsidRDefault="00F17D0B" w:rsidP="00F17D0B">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F17D0B" w:rsidRPr="00DC406B" w:rsidRDefault="00F17D0B" w:rsidP="00F17D0B">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F17D0B" w:rsidRPr="00016933" w:rsidRDefault="00F17D0B" w:rsidP="00F17D0B">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5D6E5C">
        <w:rPr>
          <w:sz w:val="28"/>
          <w:szCs w:val="28"/>
        </w:rPr>
        <w:t>руководителем</w:t>
      </w:r>
      <w:r w:rsidRPr="00016933">
        <w:rPr>
          <w:sz w:val="28"/>
          <w:szCs w:val="28"/>
        </w:rPr>
        <w:t xml:space="preserve"> от контролируемого лица или его представителя, свидетелей.</w:t>
      </w:r>
    </w:p>
    <w:p w:rsidR="00F17D0B" w:rsidRPr="007B4D68" w:rsidRDefault="00F17D0B" w:rsidP="00F17D0B">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5D6E5C">
        <w:rPr>
          <w:sz w:val="28"/>
        </w:rPr>
        <w:t>заместителю руководителя</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F17D0B" w:rsidRPr="007B4D68" w:rsidRDefault="00F17D0B" w:rsidP="00F17D0B">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7B4D68" w:rsidRDefault="005D6E5C" w:rsidP="00F17D0B">
      <w:pPr>
        <w:pStyle w:val="HTML"/>
        <w:ind w:firstLine="709"/>
        <w:jc w:val="both"/>
        <w:rPr>
          <w:rFonts w:ascii="Verdana" w:hAnsi="Verdana"/>
          <w:sz w:val="28"/>
          <w:szCs w:val="28"/>
        </w:rPr>
      </w:pPr>
      <w:r>
        <w:rPr>
          <w:rFonts w:ascii="Times New Roman" w:hAnsi="Times New Roman" w:cs="Times New Roman"/>
          <w:sz w:val="28"/>
          <w:szCs w:val="28"/>
        </w:rPr>
        <w:lastRenderedPageBreak/>
        <w:t>Заместитель руководителя</w:t>
      </w:r>
      <w:r w:rsidR="00F17D0B" w:rsidRPr="007B4D68">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7B4D68">
        <w:rPr>
          <w:rFonts w:ascii="Times New Roman" w:hAnsi="Times New Roman" w:cs="Times New Roman"/>
          <w:sz w:val="28"/>
          <w:szCs w:val="28"/>
        </w:rPr>
        <w:t>этом</w:t>
      </w:r>
      <w:proofErr w:type="gramEnd"/>
      <w:r w:rsidR="00F17D0B"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17D0B" w:rsidRPr="007B4D68" w:rsidRDefault="00F17D0B" w:rsidP="00F17D0B">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F17D0B" w:rsidRPr="003D0CAA" w:rsidRDefault="00F17D0B" w:rsidP="00F17D0B">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F17D0B" w:rsidRPr="00DB020A" w:rsidRDefault="00F17D0B" w:rsidP="00F17D0B">
      <w:pPr>
        <w:pStyle w:val="a8"/>
        <w:widowControl/>
        <w:tabs>
          <w:tab w:val="left" w:pos="1134"/>
        </w:tabs>
        <w:ind w:left="709"/>
        <w:jc w:val="both"/>
        <w:rPr>
          <w:rFonts w:ascii="Times New Roman" w:hAnsi="Times New Roman"/>
          <w:sz w:val="28"/>
          <w:lang w:val="ru-RU"/>
        </w:rPr>
      </w:pPr>
    </w:p>
    <w:p w:rsidR="00F17D0B" w:rsidRPr="00016933" w:rsidRDefault="00F17D0B" w:rsidP="00001D92">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F17D0B" w:rsidRPr="00016933"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016933" w:rsidRDefault="00F17D0B" w:rsidP="00F17D0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016933" w:rsidRDefault="00F17D0B" w:rsidP="00F17D0B">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6B2AC8" w:rsidRDefault="00F17D0B" w:rsidP="00F17D0B">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17D0B"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005D6E5C">
        <w:rPr>
          <w:rFonts w:ascii="Times New Roman" w:hAnsi="Times New Roman"/>
          <w:sz w:val="28"/>
          <w:lang w:val="ru-RU"/>
        </w:rPr>
        <w:t>Заместитель руководителя</w:t>
      </w:r>
      <w:r>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17D0B" w:rsidRPr="00016933"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17D0B" w:rsidRPr="00016933" w:rsidRDefault="00F17D0B" w:rsidP="00F17D0B">
      <w:pPr>
        <w:pStyle w:val="ConsPlusNormal"/>
        <w:ind w:firstLine="709"/>
        <w:jc w:val="both"/>
        <w:rPr>
          <w:sz w:val="28"/>
        </w:rPr>
      </w:pPr>
      <w:bookmarkStart w:id="3" w:name="_Hlk73715973"/>
      <w:r w:rsidRPr="00016933">
        <w:rPr>
          <w:sz w:val="28"/>
        </w:rPr>
        <w:t>1) осмотр;</w:t>
      </w:r>
    </w:p>
    <w:p w:rsidR="00F17D0B" w:rsidRPr="00016933" w:rsidRDefault="00F17D0B" w:rsidP="00F17D0B">
      <w:pPr>
        <w:pStyle w:val="ConsPlusNormal"/>
        <w:ind w:firstLine="709"/>
        <w:jc w:val="both"/>
        <w:rPr>
          <w:sz w:val="28"/>
        </w:rPr>
      </w:pPr>
      <w:r>
        <w:rPr>
          <w:sz w:val="28"/>
        </w:rPr>
        <w:t>2</w:t>
      </w:r>
      <w:r w:rsidRPr="00016933">
        <w:rPr>
          <w:sz w:val="28"/>
        </w:rPr>
        <w:t>) истребование документов;</w:t>
      </w:r>
    </w:p>
    <w:p w:rsidR="00F17D0B" w:rsidRPr="00016933" w:rsidRDefault="00F17D0B" w:rsidP="00F17D0B">
      <w:pPr>
        <w:pStyle w:val="ConsPlusNormal"/>
        <w:ind w:firstLine="709"/>
        <w:jc w:val="both"/>
        <w:rPr>
          <w:sz w:val="28"/>
        </w:rPr>
      </w:pPr>
      <w:r>
        <w:rPr>
          <w:sz w:val="28"/>
        </w:rPr>
        <w:t>3</w:t>
      </w:r>
      <w:r w:rsidRPr="00016933">
        <w:rPr>
          <w:sz w:val="28"/>
        </w:rPr>
        <w:t>) получение письменных объяснений;</w:t>
      </w:r>
      <w:bookmarkEnd w:id="3"/>
    </w:p>
    <w:p w:rsidR="00F17D0B" w:rsidRPr="00A54630" w:rsidRDefault="00F17D0B" w:rsidP="00F17D0B">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17D0B" w:rsidRPr="00016933" w:rsidRDefault="00F17D0B" w:rsidP="00F17D0B">
      <w:pPr>
        <w:pStyle w:val="ConsPlusNormal"/>
        <w:ind w:firstLine="709"/>
        <w:jc w:val="both"/>
        <w:rPr>
          <w:sz w:val="28"/>
        </w:rPr>
      </w:pPr>
      <w:r>
        <w:rPr>
          <w:sz w:val="28"/>
        </w:rPr>
        <w:t>4.6.</w:t>
      </w:r>
      <w:r w:rsidR="005D6E5C">
        <w:rPr>
          <w:sz w:val="28"/>
        </w:rPr>
        <w:t>9</w:t>
      </w:r>
      <w:r w:rsidRPr="00016933">
        <w:rPr>
          <w:sz w:val="28"/>
        </w:rPr>
        <w:t xml:space="preserve">. По окончании проведения выездной проверки </w:t>
      </w:r>
      <w:r w:rsidR="005D6E5C">
        <w:rPr>
          <w:sz w:val="28"/>
        </w:rPr>
        <w:t>заместитель руководителя</w:t>
      </w:r>
      <w:r w:rsidRPr="00016933">
        <w:rPr>
          <w:sz w:val="28"/>
        </w:rPr>
        <w:t xml:space="preserve"> составляет акт выездной проверки.</w:t>
      </w:r>
    </w:p>
    <w:p w:rsidR="00F17D0B" w:rsidRPr="00016933" w:rsidRDefault="00F17D0B" w:rsidP="00F17D0B">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F17D0B" w:rsidRPr="005D6E5C" w:rsidRDefault="00F17D0B" w:rsidP="005D6E5C">
      <w:pPr>
        <w:spacing w:after="1" w:line="280" w:lineRule="atLeast"/>
        <w:ind w:firstLine="708"/>
        <w:jc w:val="both"/>
        <w:rPr>
          <w:rFonts w:ascii="Times New Roman" w:hAnsi="Times New Roman"/>
          <w:sz w:val="28"/>
        </w:rPr>
      </w:pPr>
      <w:r w:rsidRPr="005D6E5C">
        <w:rPr>
          <w:rFonts w:ascii="Times New Roman" w:hAnsi="Times New Roman"/>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пункта </w:t>
      </w:r>
      <w:r w:rsidR="005D6E5C" w:rsidRPr="005D6E5C">
        <w:rPr>
          <w:rFonts w:ascii="Times New Roman" w:hAnsi="Times New Roman"/>
          <w:sz w:val="28"/>
        </w:rPr>
        <w:t xml:space="preserve">71 </w:t>
      </w:r>
      <w:r w:rsidRPr="005D6E5C">
        <w:rPr>
          <w:rFonts w:ascii="Times New Roman" w:hAnsi="Times New Roman"/>
          <w:sz w:val="28"/>
        </w:rPr>
        <w:t>Положения</w:t>
      </w:r>
      <w:r w:rsidR="005D6E5C" w:rsidRPr="005D6E5C">
        <w:rPr>
          <w:rFonts w:ascii="Times New Roman" w:hAnsi="Times New Roman"/>
          <w:sz w:val="28"/>
        </w:rPr>
        <w:t>, утвержденного Постановлением Правительства РФ от 25.06.2021 N 1002</w:t>
      </w:r>
      <w:r w:rsidRPr="005D6E5C">
        <w:rPr>
          <w:rFonts w:ascii="Times New Roman" w:hAnsi="Times New Roman"/>
          <w:sz w:val="28"/>
        </w:rPr>
        <w:t>, не применяются.</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5D6E5C">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5D6E5C">
        <w:rPr>
          <w:rFonts w:ascii="Times New Roman" w:hAnsi="Times New Roman"/>
          <w:sz w:val="28"/>
          <w:lang w:val="ru-RU"/>
        </w:rPr>
        <w:t>заместитель руководителя</w:t>
      </w:r>
      <w:r w:rsidRPr="00016933">
        <w:rPr>
          <w:rFonts w:ascii="Times New Roman" w:hAnsi="Times New Roman"/>
          <w:sz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7"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005D6E5C" w:rsidRPr="005D6E5C">
        <w:rPr>
          <w:rFonts w:ascii="Times New Roman" w:hAnsi="Times New Roman"/>
          <w:sz w:val="28"/>
          <w:lang w:val="ru-RU"/>
        </w:rPr>
        <w:t xml:space="preserve">заместитель руководителя </w:t>
      </w:r>
      <w:r w:rsidRPr="00016933">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F2606F">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Default="00F17D0B" w:rsidP="00F17D0B">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F17D0B" w:rsidRDefault="00F17D0B" w:rsidP="00F17D0B">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17D0B" w:rsidRDefault="00F17D0B" w:rsidP="00F17D0B">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F94E5A" w:rsidRDefault="00F17D0B" w:rsidP="00F17D0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17D0B" w:rsidRDefault="00F17D0B" w:rsidP="00F17D0B">
      <w:pPr>
        <w:pStyle w:val="ConsPlusNormal"/>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Pr>
          <w:sz w:val="28"/>
        </w:rPr>
        <w:lastRenderedPageBreak/>
        <w:t>обстоятельств, послуживших поводом для данного обращения индивидуального предпринимателя, гражданина.</w:t>
      </w:r>
    </w:p>
    <w:p w:rsidR="00F17D0B" w:rsidRDefault="00F17D0B" w:rsidP="00F17D0B">
      <w:pPr>
        <w:pStyle w:val="ConsPlusNormal"/>
        <w:ind w:firstLine="709"/>
        <w:jc w:val="both"/>
        <w:rPr>
          <w:szCs w:val="24"/>
        </w:rPr>
      </w:pPr>
    </w:p>
    <w:p w:rsidR="00F17D0B" w:rsidRDefault="00F17D0B" w:rsidP="00F17D0B">
      <w:pPr>
        <w:pStyle w:val="ConsPlusNormal"/>
        <w:ind w:firstLine="0"/>
        <w:jc w:val="center"/>
        <w:rPr>
          <w:sz w:val="28"/>
        </w:rPr>
      </w:pPr>
      <w:r>
        <w:rPr>
          <w:sz w:val="28"/>
        </w:rPr>
        <w:t>4.7. Выездное обследование</w:t>
      </w:r>
    </w:p>
    <w:p w:rsidR="00F17D0B" w:rsidRDefault="00F17D0B" w:rsidP="00F17D0B">
      <w:pPr>
        <w:pStyle w:val="ConsPlusNormal"/>
        <w:ind w:firstLine="709"/>
        <w:jc w:val="center"/>
        <w:rPr>
          <w:sz w:val="28"/>
        </w:rPr>
      </w:pP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17D0B" w:rsidRPr="00F53ED0"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F17D0B" w:rsidRPr="00016933"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F17D0B" w:rsidRPr="0034379B" w:rsidRDefault="00F17D0B" w:rsidP="00F17D0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7D67" w:rsidRDefault="005D7D67" w:rsidP="005D7D67">
      <w:pPr>
        <w:pStyle w:val="a8"/>
        <w:widowControl/>
        <w:tabs>
          <w:tab w:val="left" w:pos="1134"/>
        </w:tabs>
        <w:rPr>
          <w:rFonts w:ascii="Times New Roman" w:hAnsi="Times New Roman"/>
          <w:b/>
          <w:sz w:val="28"/>
          <w:lang w:val="ru-RU"/>
        </w:rPr>
      </w:pPr>
    </w:p>
    <w:p w:rsidR="005D7D67" w:rsidRPr="005D7D67" w:rsidRDefault="005D7D67" w:rsidP="005D7D67">
      <w:pPr>
        <w:pStyle w:val="a8"/>
        <w:widowControl/>
        <w:tabs>
          <w:tab w:val="left" w:pos="1134"/>
        </w:tabs>
        <w:jc w:val="center"/>
        <w:rPr>
          <w:rFonts w:ascii="Times New Roman" w:hAnsi="Times New Roman"/>
          <w:b/>
          <w:sz w:val="28"/>
        </w:rPr>
      </w:pPr>
      <w:r w:rsidRPr="005D7D67">
        <w:rPr>
          <w:rFonts w:ascii="Times New Roman" w:hAnsi="Times New Roman"/>
          <w:b/>
          <w:sz w:val="28"/>
        </w:rPr>
        <w:t xml:space="preserve">5. Досудебный порядок подачи жалоб, установленный </w:t>
      </w:r>
      <w:hyperlink r:id="rId18" w:history="1">
        <w:r w:rsidRPr="005D7D67">
          <w:rPr>
            <w:rStyle w:val="aa"/>
            <w:rFonts w:ascii="Times New Roman" w:hAnsi="Times New Roman"/>
            <w:b/>
            <w:color w:val="auto"/>
            <w:sz w:val="28"/>
            <w:u w:val="none"/>
          </w:rPr>
          <w:t>главой 9</w:t>
        </w:r>
      </w:hyperlink>
      <w:r w:rsidRPr="005D7D67">
        <w:rPr>
          <w:rFonts w:ascii="Times New Roman" w:hAnsi="Times New Roman"/>
          <w:b/>
          <w:sz w:val="28"/>
        </w:rPr>
        <w:t xml:space="preserve"> Федерального закона N 248-ФЗ, при осуществлении муниципального контроля не применяется.</w:t>
      </w:r>
    </w:p>
    <w:p w:rsidR="005D7D67" w:rsidRPr="005D7D67" w:rsidRDefault="005D7D67" w:rsidP="005D7D67">
      <w:pPr>
        <w:pStyle w:val="a8"/>
        <w:jc w:val="both"/>
        <w:rPr>
          <w:rFonts w:ascii="Times New Roman" w:hAnsi="Times New Roman"/>
          <w:b/>
          <w:sz w:val="28"/>
        </w:rPr>
      </w:pPr>
    </w:p>
    <w:p w:rsidR="00F17D0B" w:rsidRPr="005D7D67" w:rsidRDefault="00F17D0B" w:rsidP="00842F37">
      <w:pPr>
        <w:pStyle w:val="a8"/>
        <w:widowControl/>
        <w:tabs>
          <w:tab w:val="left" w:pos="1134"/>
        </w:tabs>
        <w:ind w:left="0"/>
        <w:jc w:val="both"/>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Default="00F17D0B" w:rsidP="00F2606F">
      <w:pPr>
        <w:pStyle w:val="a8"/>
        <w:widowControl/>
        <w:tabs>
          <w:tab w:val="left" w:pos="1134"/>
        </w:tabs>
        <w:ind w:left="0" w:firstLine="709"/>
        <w:jc w:val="both"/>
        <w:rPr>
          <w:rFonts w:ascii="Times New Roman" w:hAnsi="Times New Roman"/>
          <w:sz w:val="24"/>
          <w:szCs w:val="24"/>
        </w:rPr>
      </w:pPr>
      <w:r w:rsidRPr="003D0CAA">
        <w:rPr>
          <w:rFonts w:ascii="Times New Roman" w:hAnsi="Times New Roman"/>
          <w:sz w:val="28"/>
        </w:rPr>
        <w:t xml:space="preserve">Ключевые показатели муниципального контроля </w:t>
      </w:r>
      <w:bookmarkStart w:id="4" w:name="_Hlk73956884"/>
      <w:r w:rsidRPr="003D0CAA">
        <w:rPr>
          <w:rFonts w:ascii="Times New Roman" w:hAnsi="Times New Roman"/>
          <w:sz w:val="28"/>
        </w:rPr>
        <w:t>и их целевые значения, индикативные показатели</w:t>
      </w:r>
      <w:bookmarkEnd w:id="4"/>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F2606F">
        <w:rPr>
          <w:rFonts w:ascii="Times New Roman" w:hAnsi="Times New Roman"/>
          <w:sz w:val="28"/>
          <w:lang w:val="ru-RU"/>
        </w:rPr>
        <w:t>2</w:t>
      </w:r>
      <w:r w:rsidRPr="003D0CAA">
        <w:rPr>
          <w:rFonts w:ascii="Times New Roman" w:hAnsi="Times New Roman"/>
          <w:sz w:val="28"/>
        </w:rPr>
        <w:t xml:space="preserve"> к настоящему Положению.</w:t>
      </w: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Default="00F17D0B" w:rsidP="00F17D0B">
      <w:pPr>
        <w:widowControl/>
        <w:rPr>
          <w:rFonts w:ascii="Times New Roman" w:hAnsi="Times New Roman"/>
          <w:sz w:val="24"/>
          <w:szCs w:val="24"/>
        </w:rPr>
      </w:pPr>
    </w:p>
    <w:p w:rsidR="00842F37" w:rsidRDefault="00842F37" w:rsidP="00F17D0B">
      <w:pPr>
        <w:widowControl/>
        <w:rPr>
          <w:rFonts w:ascii="Times New Roman" w:hAnsi="Times New Roman"/>
          <w:sz w:val="24"/>
          <w:szCs w:val="24"/>
        </w:rPr>
      </w:pPr>
    </w:p>
    <w:p w:rsidR="00842F37" w:rsidRDefault="00842F37" w:rsidP="00F17D0B">
      <w:pPr>
        <w:widowControl/>
        <w:rPr>
          <w:rFonts w:ascii="Times New Roman" w:hAnsi="Times New Roman"/>
          <w:sz w:val="24"/>
          <w:szCs w:val="24"/>
        </w:rPr>
      </w:pPr>
    </w:p>
    <w:p w:rsidR="00F17D0B" w:rsidRDefault="00F17D0B" w:rsidP="00F17D0B">
      <w:pPr>
        <w:widowControl/>
        <w:ind w:left="4820"/>
        <w:jc w:val="right"/>
        <w:rPr>
          <w:rFonts w:ascii="Times New Roman" w:hAnsi="Times New Roman"/>
          <w:sz w:val="24"/>
          <w:szCs w:val="24"/>
        </w:rPr>
      </w:pPr>
    </w:p>
    <w:p w:rsidR="00F17D0B" w:rsidRPr="00B97137" w:rsidRDefault="00F17D0B" w:rsidP="00F17D0B">
      <w:pPr>
        <w:widowControl/>
        <w:ind w:left="4820"/>
        <w:jc w:val="right"/>
        <w:rPr>
          <w:rFonts w:ascii="Times New Roman" w:hAnsi="Times New Roman"/>
          <w:sz w:val="28"/>
          <w:szCs w:val="24"/>
        </w:rPr>
      </w:pPr>
      <w:r w:rsidRPr="00B97137">
        <w:rPr>
          <w:rFonts w:ascii="Times New Roman" w:hAnsi="Times New Roman"/>
          <w:sz w:val="28"/>
          <w:szCs w:val="24"/>
        </w:rPr>
        <w:lastRenderedPageBreak/>
        <w:t xml:space="preserve">Приложение </w:t>
      </w:r>
      <w:r w:rsidR="00F2606F">
        <w:rPr>
          <w:rFonts w:ascii="Times New Roman" w:hAnsi="Times New Roman"/>
          <w:sz w:val="28"/>
          <w:szCs w:val="24"/>
        </w:rPr>
        <w:t>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5D6E5C">
        <w:tc>
          <w:tcPr>
            <w:tcW w:w="4252" w:type="dxa"/>
            <w:tcMar>
              <w:top w:w="102" w:type="dxa"/>
              <w:left w:w="62" w:type="dxa"/>
              <w:bottom w:w="102" w:type="dxa"/>
              <w:right w:w="62" w:type="dxa"/>
            </w:tcMar>
          </w:tcPr>
          <w:p w:rsidR="00F17D0B" w:rsidRPr="00D34471" w:rsidRDefault="00F17D0B" w:rsidP="005D6E5C">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5D6E5C">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5D6E5C">
        <w:tc>
          <w:tcPr>
            <w:tcW w:w="3010" w:type="dxa"/>
            <w:tcMar>
              <w:top w:w="102" w:type="dxa"/>
              <w:left w:w="62" w:type="dxa"/>
              <w:bottom w:w="102" w:type="dxa"/>
              <w:right w:w="62" w:type="dxa"/>
            </w:tcMar>
          </w:tcPr>
          <w:p w:rsidR="00F17D0B" w:rsidRPr="00D34471" w:rsidRDefault="00F17D0B" w:rsidP="005D6E5C">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5D6E5C">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5D6E5C">
            <w:pPr>
              <w:pStyle w:val="ConsPlusNormal"/>
              <w:jc w:val="center"/>
              <w:rPr>
                <w:color w:val="000000"/>
                <w:szCs w:val="20"/>
              </w:rPr>
            </w:pPr>
            <w:r w:rsidRPr="00D34471">
              <w:rPr>
                <w:color w:val="000000"/>
                <w:szCs w:val="20"/>
              </w:rPr>
              <w:t>__________________</w:t>
            </w:r>
          </w:p>
        </w:tc>
      </w:tr>
      <w:tr w:rsidR="00F17D0B" w:rsidRPr="00F71AD8" w:rsidTr="005D6E5C">
        <w:tc>
          <w:tcPr>
            <w:tcW w:w="3010" w:type="dxa"/>
            <w:tcMar>
              <w:top w:w="102" w:type="dxa"/>
              <w:left w:w="62" w:type="dxa"/>
              <w:bottom w:w="102" w:type="dxa"/>
              <w:right w:w="62" w:type="dxa"/>
            </w:tcMar>
          </w:tcPr>
          <w:p w:rsidR="00F17D0B" w:rsidRPr="00D34471" w:rsidRDefault="00F17D0B" w:rsidP="005D6E5C">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5D6E5C">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5D6E5C">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EA20C8" w:rsidRDefault="00EA20C8"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732668" w:rsidRDefault="00732668" w:rsidP="00F17D0B">
      <w:pPr>
        <w:pStyle w:val="a8"/>
        <w:widowControl/>
        <w:tabs>
          <w:tab w:val="left" w:pos="1134"/>
        </w:tabs>
        <w:ind w:left="0"/>
        <w:jc w:val="center"/>
        <w:rPr>
          <w:rFonts w:ascii="Times New Roman" w:hAnsi="Times New Roman"/>
          <w:b/>
          <w:sz w:val="28"/>
          <w:lang w:val="ru-RU"/>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lastRenderedPageBreak/>
        <w:t xml:space="preserve">Приложение </w:t>
      </w:r>
      <w:r w:rsidR="00F2606F">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5D6E5C">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5D6E5C">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5D6E5C">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5D6E5C">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5D6E5C">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5D6E5C">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5D6E5C">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5D6E5C">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w:t>
            </w:r>
            <w:r w:rsidRPr="00C32A36">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выполняемость внеплановых проверок</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r w:rsidRPr="00C32A36">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Письма и </w:t>
            </w:r>
            <w:r w:rsidRPr="00C32A36">
              <w:rPr>
                <w:rFonts w:ascii="Times New Roman" w:hAnsi="Times New Roman"/>
                <w:color w:val="auto"/>
                <w:sz w:val="24"/>
                <w:szCs w:val="24"/>
              </w:rPr>
              <w:lastRenderedPageBreak/>
              <w:t>жалобы, поступившие в Контрольный орган</w:t>
            </w:r>
          </w:p>
        </w:tc>
      </w:tr>
      <w:tr w:rsidR="00F17D0B" w:rsidRPr="00C32A36" w:rsidTr="005D6E5C">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w:t>
            </w:r>
            <w:r w:rsidRPr="00C32A36">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w:t>
            </w:r>
            <w:r w:rsidRPr="00C32A36">
              <w:rPr>
                <w:rFonts w:ascii="Times New Roman" w:hAnsi="Times New Roman"/>
                <w:color w:val="auto"/>
                <w:sz w:val="24"/>
                <w:szCs w:val="24"/>
              </w:rPr>
              <w:lastRenderedPageBreak/>
              <w:t>органы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r w:rsidR="00F17D0B" w:rsidRPr="00C32A36" w:rsidTr="005D6E5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5D6E5C">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5D6E5C">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5D6E5C">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5D6E5C">
        <w:tc>
          <w:tcPr>
            <w:tcW w:w="0" w:type="auto"/>
            <w:shd w:val="clear" w:color="auto" w:fill="auto"/>
            <w:vAlign w:val="center"/>
            <w:hideMark/>
          </w:tcPr>
          <w:p w:rsidR="00F17D0B" w:rsidRPr="00C32A36" w:rsidRDefault="00F17D0B" w:rsidP="005D6E5C">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034" w:rsidRDefault="00D44034" w:rsidP="0024234A">
      <w:r>
        <w:separator/>
      </w:r>
    </w:p>
  </w:endnote>
  <w:endnote w:type="continuationSeparator" w:id="0">
    <w:p w:rsidR="00D44034" w:rsidRDefault="00D4403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034" w:rsidRDefault="00D44034" w:rsidP="0024234A">
      <w:r>
        <w:separator/>
      </w:r>
    </w:p>
  </w:footnote>
  <w:footnote w:type="continuationSeparator" w:id="0">
    <w:p w:rsidR="00D44034" w:rsidRDefault="00D44034"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5C" w:rsidRPr="006830B9" w:rsidRDefault="005D6E5C">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94594">
      <w:rPr>
        <w:rFonts w:ascii="Times New Roman" w:hAnsi="Times New Roman"/>
        <w:noProof/>
      </w:rPr>
      <w:t>22</w:t>
    </w:r>
    <w:r w:rsidRPr="006830B9">
      <w:rPr>
        <w:rFonts w:ascii="Times New Roman" w:hAnsi="Times New Roman"/>
      </w:rPr>
      <w:fldChar w:fldCharType="end"/>
    </w:r>
  </w:p>
  <w:p w:rsidR="005D6E5C" w:rsidRDefault="005D6E5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32966"/>
    <w:rsid w:val="00074B4F"/>
    <w:rsid w:val="000C77BA"/>
    <w:rsid w:val="000D44B6"/>
    <w:rsid w:val="000F3B8C"/>
    <w:rsid w:val="00141D15"/>
    <w:rsid w:val="00184B60"/>
    <w:rsid w:val="00185B3D"/>
    <w:rsid w:val="00194594"/>
    <w:rsid w:val="001E2E90"/>
    <w:rsid w:val="0024234A"/>
    <w:rsid w:val="0024503D"/>
    <w:rsid w:val="002729F0"/>
    <w:rsid w:val="002900ED"/>
    <w:rsid w:val="002B5E65"/>
    <w:rsid w:val="002C347B"/>
    <w:rsid w:val="002F3159"/>
    <w:rsid w:val="00311996"/>
    <w:rsid w:val="0034379B"/>
    <w:rsid w:val="00355FBE"/>
    <w:rsid w:val="003668B1"/>
    <w:rsid w:val="0037541D"/>
    <w:rsid w:val="00376154"/>
    <w:rsid w:val="00376224"/>
    <w:rsid w:val="003A38E5"/>
    <w:rsid w:val="00405D78"/>
    <w:rsid w:val="004178DF"/>
    <w:rsid w:val="004A4D3B"/>
    <w:rsid w:val="005070AE"/>
    <w:rsid w:val="005203C1"/>
    <w:rsid w:val="00530A52"/>
    <w:rsid w:val="0054658F"/>
    <w:rsid w:val="00586B05"/>
    <w:rsid w:val="0059088F"/>
    <w:rsid w:val="005B5AB8"/>
    <w:rsid w:val="005B6580"/>
    <w:rsid w:val="005D6E5C"/>
    <w:rsid w:val="005D7D67"/>
    <w:rsid w:val="00652F1A"/>
    <w:rsid w:val="00682DCA"/>
    <w:rsid w:val="00716C50"/>
    <w:rsid w:val="00732668"/>
    <w:rsid w:val="00754050"/>
    <w:rsid w:val="00784434"/>
    <w:rsid w:val="007A7C02"/>
    <w:rsid w:val="0082671E"/>
    <w:rsid w:val="00827B43"/>
    <w:rsid w:val="00842F37"/>
    <w:rsid w:val="00855714"/>
    <w:rsid w:val="008768A9"/>
    <w:rsid w:val="008E70FC"/>
    <w:rsid w:val="00923DBD"/>
    <w:rsid w:val="00927719"/>
    <w:rsid w:val="00964C40"/>
    <w:rsid w:val="00967642"/>
    <w:rsid w:val="009E20F8"/>
    <w:rsid w:val="00A25C3F"/>
    <w:rsid w:val="00A404E9"/>
    <w:rsid w:val="00A50619"/>
    <w:rsid w:val="00A54630"/>
    <w:rsid w:val="00A71984"/>
    <w:rsid w:val="00A93877"/>
    <w:rsid w:val="00AF4CC0"/>
    <w:rsid w:val="00B21094"/>
    <w:rsid w:val="00B46077"/>
    <w:rsid w:val="00B8142F"/>
    <w:rsid w:val="00B86991"/>
    <w:rsid w:val="00B94A92"/>
    <w:rsid w:val="00B97137"/>
    <w:rsid w:val="00C32A36"/>
    <w:rsid w:val="00C36F28"/>
    <w:rsid w:val="00C76616"/>
    <w:rsid w:val="00C81BC2"/>
    <w:rsid w:val="00C94B81"/>
    <w:rsid w:val="00CB5238"/>
    <w:rsid w:val="00CC1608"/>
    <w:rsid w:val="00CE10D9"/>
    <w:rsid w:val="00CE21AA"/>
    <w:rsid w:val="00D44034"/>
    <w:rsid w:val="00D52F1C"/>
    <w:rsid w:val="00D85AFB"/>
    <w:rsid w:val="00DA246B"/>
    <w:rsid w:val="00DB020A"/>
    <w:rsid w:val="00DE7C14"/>
    <w:rsid w:val="00E418FB"/>
    <w:rsid w:val="00E42191"/>
    <w:rsid w:val="00E95BA0"/>
    <w:rsid w:val="00EA20C8"/>
    <w:rsid w:val="00EC4230"/>
    <w:rsid w:val="00ED7A53"/>
    <w:rsid w:val="00F05DF8"/>
    <w:rsid w:val="00F17D0B"/>
    <w:rsid w:val="00F2606F"/>
    <w:rsid w:val="00F3492B"/>
    <w:rsid w:val="00F37444"/>
    <w:rsid w:val="00F8035B"/>
    <w:rsid w:val="00F82ECC"/>
    <w:rsid w:val="00FB2D51"/>
    <w:rsid w:val="00FC0F40"/>
    <w:rsid w:val="00FD0D50"/>
    <w:rsid w:val="00FD441D"/>
    <w:rsid w:val="00FD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14</cp:revision>
  <cp:lastPrinted>2021-11-08T12:59:00Z</cp:lastPrinted>
  <dcterms:created xsi:type="dcterms:W3CDTF">2021-09-28T11:20:00Z</dcterms:created>
  <dcterms:modified xsi:type="dcterms:W3CDTF">2021-11-08T13:00:00Z</dcterms:modified>
</cp:coreProperties>
</file>